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CF" w:rsidRPr="008C2F10" w:rsidRDefault="00392146" w:rsidP="008C2F10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F10">
        <w:rPr>
          <w:rFonts w:ascii="Times New Roman" w:hAnsi="Times New Roman" w:cs="Times New Roman"/>
          <w:b/>
          <w:sz w:val="28"/>
          <w:lang w:val="en-US"/>
        </w:rPr>
        <w:t>RUSSIAN ACADEMY OF SCIENCES</w:t>
      </w:r>
    </w:p>
    <w:p w:rsidR="00392146" w:rsidRPr="008C2F10" w:rsidRDefault="00392146" w:rsidP="008C2F10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F10">
        <w:rPr>
          <w:rFonts w:ascii="Times New Roman" w:hAnsi="Times New Roman" w:cs="Times New Roman"/>
          <w:b/>
          <w:sz w:val="28"/>
          <w:lang w:val="en-US"/>
        </w:rPr>
        <w:t>DEPARTMENT OF EARTH SCIENCE</w:t>
      </w:r>
      <w:r w:rsidR="008C2F10">
        <w:rPr>
          <w:rFonts w:ascii="Times New Roman" w:hAnsi="Times New Roman" w:cs="Times New Roman"/>
          <w:b/>
          <w:sz w:val="28"/>
          <w:lang w:val="en-US"/>
        </w:rPr>
        <w:t>S</w:t>
      </w:r>
    </w:p>
    <w:p w:rsidR="00392146" w:rsidRPr="008C2F10" w:rsidRDefault="00392146" w:rsidP="008C2F10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F10">
        <w:rPr>
          <w:rFonts w:ascii="Times New Roman" w:hAnsi="Times New Roman" w:cs="Times New Roman"/>
          <w:b/>
          <w:sz w:val="28"/>
          <w:lang w:val="en-US"/>
        </w:rPr>
        <w:t>RESEARCH COUNCIL ON TECTONICS AND GEODYNAMICS OF THE DEPARTMENT OF EARTH SCIENCE</w:t>
      </w:r>
      <w:r w:rsidR="008C2F10">
        <w:rPr>
          <w:rFonts w:ascii="Times New Roman" w:hAnsi="Times New Roman" w:cs="Times New Roman"/>
          <w:b/>
          <w:sz w:val="28"/>
          <w:lang w:val="en-US"/>
        </w:rPr>
        <w:t>S</w:t>
      </w:r>
    </w:p>
    <w:p w:rsidR="000A10E0" w:rsidRPr="008C2F10" w:rsidRDefault="000A10E0" w:rsidP="008C2F10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F10">
        <w:rPr>
          <w:rFonts w:ascii="Times New Roman" w:hAnsi="Times New Roman" w:cs="Times New Roman"/>
          <w:b/>
          <w:sz w:val="28"/>
          <w:lang w:val="en-US"/>
        </w:rPr>
        <w:t>FEDERAL STATE-FUNDED INSTITUTION OF SCIENCE GEOLOGICAL INSTITUTE OF THE RUSSIAN ACADEMY OF SCIENCES (GIN RAS)</w:t>
      </w:r>
    </w:p>
    <w:p w:rsidR="00392146" w:rsidRPr="008C2F10" w:rsidRDefault="000A10E0" w:rsidP="008C2F10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F10">
        <w:rPr>
          <w:rFonts w:ascii="Times New Roman" w:hAnsi="Times New Roman" w:cs="Times New Roman"/>
          <w:b/>
          <w:sz w:val="28"/>
          <w:lang w:val="en-US"/>
        </w:rPr>
        <w:t>DEPARTMENT OF GEOLOGY</w:t>
      </w:r>
      <w:r w:rsidR="00863645" w:rsidRPr="008C2F10">
        <w:rPr>
          <w:rFonts w:ascii="Times New Roman" w:hAnsi="Times New Roman" w:cs="Times New Roman"/>
          <w:b/>
          <w:sz w:val="28"/>
          <w:lang w:val="en-US"/>
        </w:rPr>
        <w:t>, LOMONOSOV MOSCOW STATE UNIVERSITY</w:t>
      </w:r>
    </w:p>
    <w:p w:rsidR="00392146" w:rsidRPr="008C2F10" w:rsidRDefault="00392146" w:rsidP="00392146">
      <w:pPr>
        <w:jc w:val="center"/>
        <w:rPr>
          <w:rFonts w:ascii="Times New Roman" w:hAnsi="Times New Roman" w:cs="Times New Roman"/>
          <w:lang w:val="en-US"/>
        </w:rPr>
      </w:pPr>
    </w:p>
    <w:p w:rsidR="00033055" w:rsidRPr="0091355B" w:rsidRDefault="008D56B2" w:rsidP="0091355B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1355B">
        <w:rPr>
          <w:rFonts w:ascii="Times New Roman" w:hAnsi="Times New Roman" w:cs="Times New Roman"/>
          <w:b/>
          <w:sz w:val="28"/>
          <w:lang w:val="en-US"/>
        </w:rPr>
        <w:t>JANUARY, 28</w:t>
      </w:r>
      <w:r w:rsidRPr="0091355B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Pr="0091355B">
        <w:rPr>
          <w:rFonts w:ascii="Times New Roman" w:hAnsi="Times New Roman" w:cs="Times New Roman"/>
          <w:b/>
          <w:sz w:val="28"/>
          <w:lang w:val="en-US"/>
        </w:rPr>
        <w:t xml:space="preserve"> –  FEBRUARY, 1</w:t>
      </w:r>
      <w:r w:rsidRPr="0091355B">
        <w:rPr>
          <w:rFonts w:ascii="Times New Roman" w:hAnsi="Times New Roman" w:cs="Times New Roman"/>
          <w:b/>
          <w:sz w:val="28"/>
          <w:vertAlign w:val="superscript"/>
          <w:lang w:val="en-US"/>
        </w:rPr>
        <w:t>ST</w:t>
      </w:r>
      <w:r w:rsidRPr="0091355B">
        <w:rPr>
          <w:rFonts w:ascii="Times New Roman" w:hAnsi="Times New Roman" w:cs="Times New Roman"/>
          <w:b/>
          <w:sz w:val="28"/>
          <w:lang w:val="en-US"/>
        </w:rPr>
        <w:t>, 2020.</w:t>
      </w:r>
    </w:p>
    <w:p w:rsidR="00392146" w:rsidRPr="0091355B" w:rsidRDefault="008D56B2" w:rsidP="0091355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1355B">
        <w:rPr>
          <w:rFonts w:ascii="Times New Roman" w:hAnsi="Times New Roman" w:cs="Times New Roman"/>
          <w:b/>
          <w:sz w:val="32"/>
          <w:lang w:val="en-US"/>
        </w:rPr>
        <w:t xml:space="preserve">LII TECTONIC </w:t>
      </w:r>
      <w:r w:rsidR="008C2F10" w:rsidRPr="0091355B">
        <w:rPr>
          <w:rFonts w:ascii="Times New Roman" w:hAnsi="Times New Roman" w:cs="Times New Roman"/>
          <w:b/>
          <w:sz w:val="32"/>
          <w:lang w:val="en-US"/>
        </w:rPr>
        <w:t>CONFERENCE</w:t>
      </w:r>
      <w:r w:rsidRPr="0091355B"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D216D6" w:rsidRPr="0091355B" w:rsidRDefault="008D56B2" w:rsidP="0091355B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91355B">
        <w:rPr>
          <w:rFonts w:ascii="Times New Roman" w:hAnsi="Times New Roman" w:cs="Times New Roman"/>
          <w:b/>
          <w:sz w:val="36"/>
          <w:lang w:val="en-US"/>
        </w:rPr>
        <w:t>FUNDAMENTAL PROBLEMS OF TECTONICS AND GEODYNAMICS</w:t>
      </w:r>
    </w:p>
    <w:p w:rsidR="00D216D6" w:rsidRPr="008C2F10" w:rsidRDefault="00D216D6" w:rsidP="00392146">
      <w:pPr>
        <w:jc w:val="center"/>
        <w:rPr>
          <w:rFonts w:ascii="Times New Roman" w:hAnsi="Times New Roman" w:cs="Times New Roman"/>
          <w:lang w:val="en-US"/>
        </w:rPr>
      </w:pPr>
    </w:p>
    <w:p w:rsidR="007F7864" w:rsidRPr="000A2D9D" w:rsidRDefault="007F7864" w:rsidP="0039214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0A2D9D">
        <w:rPr>
          <w:rFonts w:ascii="Times New Roman" w:hAnsi="Times New Roman" w:cs="Times New Roman"/>
          <w:sz w:val="28"/>
          <w:lang w:val="en-US"/>
        </w:rPr>
        <w:t>Dear colleagues,</w:t>
      </w:r>
    </w:p>
    <w:p w:rsidR="007F7864" w:rsidRPr="000A2D9D" w:rsidRDefault="000A2D9D" w:rsidP="0039214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="007F7864" w:rsidRPr="000A2D9D">
        <w:rPr>
          <w:rFonts w:ascii="Times New Roman" w:hAnsi="Times New Roman" w:cs="Times New Roman"/>
          <w:sz w:val="28"/>
          <w:lang w:val="en-US"/>
        </w:rPr>
        <w:t xml:space="preserve">he scientific program of the Tectonic </w:t>
      </w:r>
      <w:r w:rsidR="008C2F10" w:rsidRPr="000A2D9D">
        <w:rPr>
          <w:rFonts w:ascii="Times New Roman" w:hAnsi="Times New Roman" w:cs="Times New Roman"/>
          <w:sz w:val="28"/>
          <w:lang w:val="en-US"/>
        </w:rPr>
        <w:t>Conference</w:t>
      </w:r>
      <w:r w:rsidR="007F7864" w:rsidRPr="000A2D9D">
        <w:rPr>
          <w:rFonts w:ascii="Times New Roman" w:hAnsi="Times New Roman" w:cs="Times New Roman"/>
          <w:sz w:val="28"/>
          <w:lang w:val="en-US"/>
        </w:rPr>
        <w:t xml:space="preserve"> will include </w:t>
      </w:r>
      <w:r w:rsidR="00442C3E" w:rsidRPr="000A2D9D">
        <w:rPr>
          <w:rFonts w:ascii="Times New Roman" w:hAnsi="Times New Roman" w:cs="Times New Roman"/>
          <w:sz w:val="28"/>
          <w:lang w:val="en-US"/>
        </w:rPr>
        <w:t>lectures of the invited speakers</w:t>
      </w:r>
      <w:r w:rsidR="007F7864" w:rsidRPr="000A2D9D">
        <w:rPr>
          <w:rFonts w:ascii="Times New Roman" w:hAnsi="Times New Roman" w:cs="Times New Roman"/>
          <w:sz w:val="28"/>
          <w:lang w:val="en-US"/>
        </w:rPr>
        <w:t xml:space="preserve">, </w:t>
      </w:r>
      <w:r w:rsidR="00964DE5" w:rsidRPr="000A2D9D">
        <w:rPr>
          <w:rFonts w:ascii="Times New Roman" w:hAnsi="Times New Roman" w:cs="Times New Roman"/>
          <w:sz w:val="28"/>
          <w:lang w:val="en-US"/>
        </w:rPr>
        <w:t xml:space="preserve">ordinary </w:t>
      </w:r>
      <w:r w:rsidR="00404A1E" w:rsidRPr="000A2D9D">
        <w:rPr>
          <w:rFonts w:ascii="Times New Roman" w:hAnsi="Times New Roman" w:cs="Times New Roman"/>
          <w:sz w:val="28"/>
          <w:lang w:val="en-US"/>
        </w:rPr>
        <w:t xml:space="preserve">talks </w:t>
      </w:r>
      <w:r w:rsidR="007F7864" w:rsidRPr="000A2D9D">
        <w:rPr>
          <w:rFonts w:ascii="Times New Roman" w:hAnsi="Times New Roman" w:cs="Times New Roman"/>
          <w:sz w:val="28"/>
          <w:lang w:val="en-US"/>
        </w:rPr>
        <w:t>admitted by the Organizing Committee, and poster presentations.</w:t>
      </w:r>
    </w:p>
    <w:p w:rsidR="008C2F10" w:rsidRPr="008C2F10" w:rsidRDefault="008C2F10" w:rsidP="00392146">
      <w:pPr>
        <w:jc w:val="center"/>
        <w:rPr>
          <w:rFonts w:ascii="Times New Roman" w:hAnsi="Times New Roman" w:cs="Times New Roman"/>
          <w:lang w:val="en-US"/>
        </w:rPr>
      </w:pPr>
    </w:p>
    <w:p w:rsidR="00442C3E" w:rsidRPr="000A2D9D" w:rsidRDefault="00CE7B00" w:rsidP="000A2D9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A2D9D">
        <w:rPr>
          <w:rFonts w:ascii="Times New Roman" w:hAnsi="Times New Roman" w:cs="Times New Roman"/>
          <w:b/>
          <w:sz w:val="28"/>
          <w:lang w:val="en-US"/>
        </w:rPr>
        <w:t xml:space="preserve">Outline of the </w:t>
      </w:r>
      <w:r w:rsidR="008C2F10" w:rsidRPr="000A2D9D">
        <w:rPr>
          <w:rFonts w:ascii="Times New Roman" w:hAnsi="Times New Roman" w:cs="Times New Roman"/>
          <w:b/>
          <w:sz w:val="28"/>
          <w:lang w:val="en-US"/>
        </w:rPr>
        <w:t>planned sessions</w:t>
      </w:r>
      <w:r w:rsidRPr="000A2D9D">
        <w:rPr>
          <w:rFonts w:ascii="Times New Roman" w:hAnsi="Times New Roman" w:cs="Times New Roman"/>
          <w:b/>
          <w:sz w:val="28"/>
          <w:lang w:val="en-US"/>
        </w:rPr>
        <w:t>:</w:t>
      </w:r>
    </w:p>
    <w:p w:rsidR="00CE7B00" w:rsidRPr="000A2D9D" w:rsidRDefault="00BD2D48" w:rsidP="000A2D9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A2D9D">
        <w:rPr>
          <w:rFonts w:ascii="Times New Roman" w:hAnsi="Times New Roman" w:cs="Times New Roman"/>
          <w:i/>
          <w:sz w:val="28"/>
          <w:lang w:val="en-US"/>
        </w:rPr>
        <w:t xml:space="preserve">General and regional problems of tectonics and geodynamics of the Phanerozoic </w:t>
      </w:r>
      <w:r w:rsidR="00522BF4" w:rsidRPr="000A2D9D">
        <w:rPr>
          <w:rFonts w:ascii="Times New Roman" w:hAnsi="Times New Roman" w:cs="Times New Roman"/>
          <w:i/>
          <w:sz w:val="28"/>
          <w:lang w:val="en-US"/>
        </w:rPr>
        <w:t>fold belts;</w:t>
      </w:r>
    </w:p>
    <w:p w:rsidR="00CE7B00" w:rsidRPr="000A2D9D" w:rsidRDefault="00522BF4" w:rsidP="000A2D9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A2D9D">
        <w:rPr>
          <w:rFonts w:ascii="Times New Roman" w:hAnsi="Times New Roman" w:cs="Times New Roman"/>
          <w:i/>
          <w:sz w:val="28"/>
          <w:lang w:val="en-US"/>
        </w:rPr>
        <w:t xml:space="preserve">General and regional features of tectonics and geodynamic evolution of the </w:t>
      </w:r>
      <w:r w:rsidR="00690F44" w:rsidRPr="000A2D9D">
        <w:rPr>
          <w:rFonts w:ascii="Times New Roman" w:hAnsi="Times New Roman" w:cs="Times New Roman"/>
          <w:i/>
          <w:sz w:val="28"/>
          <w:lang w:val="en-US"/>
        </w:rPr>
        <w:t xml:space="preserve">basement </w:t>
      </w:r>
      <w:r w:rsidRPr="000A2D9D">
        <w:rPr>
          <w:rFonts w:ascii="Times New Roman" w:hAnsi="Times New Roman" w:cs="Times New Roman"/>
          <w:i/>
          <w:sz w:val="28"/>
          <w:lang w:val="en-US"/>
        </w:rPr>
        <w:t>complexes of cratons;</w:t>
      </w:r>
    </w:p>
    <w:p w:rsidR="009E517E" w:rsidRPr="000A2D9D" w:rsidRDefault="009E517E" w:rsidP="000A2D9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A2D9D">
        <w:rPr>
          <w:rFonts w:ascii="Times New Roman" w:hAnsi="Times New Roman" w:cs="Times New Roman"/>
          <w:i/>
          <w:sz w:val="28"/>
          <w:lang w:val="en-US"/>
        </w:rPr>
        <w:t>Structure</w:t>
      </w:r>
      <w:r w:rsidR="00103DC7">
        <w:rPr>
          <w:rFonts w:ascii="Times New Roman" w:hAnsi="Times New Roman" w:cs="Times New Roman"/>
          <w:i/>
          <w:sz w:val="28"/>
          <w:lang w:val="en-US"/>
        </w:rPr>
        <w:t>s</w:t>
      </w:r>
      <w:r w:rsidRPr="000A2D9D">
        <w:rPr>
          <w:rFonts w:ascii="Times New Roman" w:hAnsi="Times New Roman" w:cs="Times New Roman"/>
          <w:i/>
          <w:sz w:val="28"/>
          <w:lang w:val="en-US"/>
        </w:rPr>
        <w:t xml:space="preserve"> and formation settings of the complexes of modern and ancient oceanic crust;</w:t>
      </w:r>
    </w:p>
    <w:p w:rsidR="009E517E" w:rsidRDefault="0003238E" w:rsidP="000A2D9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A2D9D">
        <w:rPr>
          <w:rFonts w:ascii="Times New Roman" w:hAnsi="Times New Roman" w:cs="Times New Roman"/>
          <w:i/>
          <w:sz w:val="28"/>
          <w:lang w:val="en-US"/>
        </w:rPr>
        <w:t>Tectonic and geodynamic aspects of metallogeny</w:t>
      </w:r>
      <w:r w:rsidR="00472DE2">
        <w:rPr>
          <w:rFonts w:ascii="Times New Roman" w:hAnsi="Times New Roman" w:cs="Times New Roman"/>
          <w:i/>
          <w:sz w:val="28"/>
          <w:lang w:val="en-US"/>
        </w:rPr>
        <w:t xml:space="preserve"> of continents and oceans;</w:t>
      </w:r>
    </w:p>
    <w:p w:rsidR="00472DE2" w:rsidRDefault="00472DE2" w:rsidP="008B6F74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A2D9D">
        <w:rPr>
          <w:rFonts w:ascii="Times New Roman" w:hAnsi="Times New Roman" w:cs="Times New Roman"/>
          <w:i/>
          <w:sz w:val="28"/>
          <w:lang w:val="en-US"/>
        </w:rPr>
        <w:t>Tectonic and geodynamic aspects of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72DE2">
        <w:rPr>
          <w:rFonts w:ascii="Times New Roman" w:hAnsi="Times New Roman" w:cs="Times New Roman"/>
          <w:i/>
          <w:sz w:val="28"/>
          <w:lang w:val="en-US"/>
        </w:rPr>
        <w:t>oil-and-gas-bearing capacity</w:t>
      </w:r>
      <w:r w:rsidR="008B6F74">
        <w:rPr>
          <w:rFonts w:ascii="Times New Roman" w:hAnsi="Times New Roman" w:cs="Times New Roman"/>
          <w:i/>
          <w:sz w:val="28"/>
          <w:lang w:val="en-US"/>
        </w:rPr>
        <w:t xml:space="preserve"> of </w:t>
      </w:r>
      <w:r w:rsidR="008B6F74" w:rsidRPr="000A2D9D">
        <w:rPr>
          <w:rFonts w:ascii="Times New Roman" w:hAnsi="Times New Roman" w:cs="Times New Roman"/>
          <w:i/>
          <w:sz w:val="28"/>
          <w:lang w:val="en-US"/>
        </w:rPr>
        <w:t>modern and ancient</w:t>
      </w:r>
      <w:r w:rsidR="008B6F74">
        <w:rPr>
          <w:rFonts w:ascii="Times New Roman" w:hAnsi="Times New Roman" w:cs="Times New Roman"/>
          <w:i/>
          <w:sz w:val="28"/>
          <w:lang w:val="en-US"/>
        </w:rPr>
        <w:t xml:space="preserve"> s</w:t>
      </w:r>
      <w:r w:rsidR="008B6F74" w:rsidRPr="008B6F74">
        <w:rPr>
          <w:rFonts w:ascii="Times New Roman" w:hAnsi="Times New Roman" w:cs="Times New Roman"/>
          <w:i/>
          <w:sz w:val="28"/>
          <w:lang w:val="en-US"/>
        </w:rPr>
        <w:t xml:space="preserve">edimentary </w:t>
      </w:r>
      <w:r w:rsidR="008B6F74">
        <w:rPr>
          <w:rFonts w:ascii="Times New Roman" w:hAnsi="Times New Roman" w:cs="Times New Roman"/>
          <w:i/>
          <w:sz w:val="28"/>
          <w:lang w:val="en-US"/>
        </w:rPr>
        <w:t>b</w:t>
      </w:r>
      <w:r w:rsidR="008B6F74" w:rsidRPr="008B6F74">
        <w:rPr>
          <w:rFonts w:ascii="Times New Roman" w:hAnsi="Times New Roman" w:cs="Times New Roman"/>
          <w:i/>
          <w:sz w:val="28"/>
          <w:lang w:val="en-US"/>
        </w:rPr>
        <w:t>asin</w:t>
      </w:r>
      <w:r w:rsidR="008B6F74">
        <w:rPr>
          <w:rFonts w:ascii="Times New Roman" w:hAnsi="Times New Roman" w:cs="Times New Roman"/>
          <w:i/>
          <w:sz w:val="28"/>
          <w:lang w:val="en-US"/>
        </w:rPr>
        <w:t>s;</w:t>
      </w:r>
    </w:p>
    <w:p w:rsidR="008B6F74" w:rsidRDefault="008B6F74" w:rsidP="008B6F74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Neotectonics and </w:t>
      </w:r>
      <w:r w:rsidRPr="008B6F74">
        <w:rPr>
          <w:rFonts w:ascii="Times New Roman" w:hAnsi="Times New Roman" w:cs="Times New Roman"/>
          <w:i/>
          <w:sz w:val="28"/>
          <w:lang w:val="en-US"/>
        </w:rPr>
        <w:t>seismotectonics</w:t>
      </w:r>
      <w:r>
        <w:rPr>
          <w:rFonts w:ascii="Times New Roman" w:hAnsi="Times New Roman" w:cs="Times New Roman"/>
          <w:i/>
          <w:sz w:val="28"/>
          <w:lang w:val="en-US"/>
        </w:rPr>
        <w:t xml:space="preserve"> of continents, oceans and their segments;</w:t>
      </w:r>
    </w:p>
    <w:p w:rsidR="008B6F74" w:rsidRDefault="008B6F74" w:rsidP="008B6F74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Tectonophysics and structural geology: new results of studies, </w:t>
      </w:r>
      <w:r w:rsidRPr="008B6F74">
        <w:rPr>
          <w:rFonts w:ascii="Times New Roman" w:hAnsi="Times New Roman" w:cs="Times New Roman"/>
          <w:i/>
          <w:sz w:val="28"/>
          <w:lang w:val="en-US"/>
        </w:rPr>
        <w:t>computations</w:t>
      </w:r>
      <w:r>
        <w:rPr>
          <w:rFonts w:ascii="Times New Roman" w:hAnsi="Times New Roman" w:cs="Times New Roman"/>
          <w:i/>
          <w:sz w:val="28"/>
          <w:lang w:val="en-US"/>
        </w:rPr>
        <w:t xml:space="preserve"> and experiments.  </w:t>
      </w:r>
    </w:p>
    <w:p w:rsidR="00472DE2" w:rsidRDefault="008B6F74" w:rsidP="00842BF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BF8">
        <w:rPr>
          <w:rFonts w:ascii="Times New Roman" w:hAnsi="Times New Roman" w:cs="Times New Roman"/>
          <w:b/>
          <w:sz w:val="28"/>
          <w:lang w:val="en-US"/>
        </w:rPr>
        <w:t>During the Tectonic Conference</w:t>
      </w:r>
      <w:r w:rsidR="00C27812">
        <w:rPr>
          <w:rFonts w:ascii="Times New Roman" w:hAnsi="Times New Roman" w:cs="Times New Roman"/>
          <w:b/>
          <w:sz w:val="28"/>
          <w:lang w:val="en-US"/>
        </w:rPr>
        <w:t>,</w:t>
      </w:r>
      <w:r w:rsidRPr="00842BF8">
        <w:rPr>
          <w:rFonts w:ascii="Times New Roman" w:hAnsi="Times New Roman" w:cs="Times New Roman"/>
          <w:b/>
          <w:sz w:val="28"/>
          <w:lang w:val="en-US"/>
        </w:rPr>
        <w:t xml:space="preserve"> plenary sessions, ordinary thema</w:t>
      </w:r>
      <w:r w:rsidR="00842BF8" w:rsidRPr="00842BF8">
        <w:rPr>
          <w:rFonts w:ascii="Times New Roman" w:hAnsi="Times New Roman" w:cs="Times New Roman"/>
          <w:b/>
          <w:sz w:val="28"/>
          <w:lang w:val="en-US"/>
        </w:rPr>
        <w:t xml:space="preserve">tic </w:t>
      </w:r>
      <w:r w:rsidRPr="00842BF8">
        <w:rPr>
          <w:rFonts w:ascii="Times New Roman" w:hAnsi="Times New Roman" w:cs="Times New Roman"/>
          <w:b/>
          <w:sz w:val="28"/>
          <w:lang w:val="en-US"/>
        </w:rPr>
        <w:t xml:space="preserve">and </w:t>
      </w:r>
      <w:r w:rsidR="00842BF8" w:rsidRPr="00842BF8">
        <w:rPr>
          <w:rFonts w:ascii="Times New Roman" w:hAnsi="Times New Roman" w:cs="Times New Roman"/>
          <w:b/>
          <w:sz w:val="28"/>
          <w:lang w:val="en-US"/>
        </w:rPr>
        <w:t>poster sessions will be arranged.</w:t>
      </w:r>
    </w:p>
    <w:p w:rsidR="00A6315D" w:rsidRDefault="00A6315D" w:rsidP="00842BF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6315D">
        <w:rPr>
          <w:rFonts w:ascii="Times New Roman" w:hAnsi="Times New Roman" w:cs="Times New Roman"/>
          <w:b/>
          <w:sz w:val="28"/>
          <w:lang w:val="en-US"/>
        </w:rPr>
        <w:lastRenderedPageBreak/>
        <w:t>ABSTRACTS</w:t>
      </w:r>
    </w:p>
    <w:p w:rsidR="00ED5688" w:rsidRPr="00C05183" w:rsidRDefault="00ED5688" w:rsidP="00ED56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Please note that each participant may submit </w:t>
      </w:r>
      <w:proofErr w:type="spellStart"/>
      <w:r w:rsidRPr="00C05183">
        <w:rPr>
          <w:rFonts w:ascii="Times New Roman" w:hAnsi="Times New Roman" w:cs="Times New Roman"/>
          <w:b/>
          <w:sz w:val="24"/>
          <w:lang w:val="en-US"/>
        </w:rPr>
        <w:t>not</w:t>
      </w:r>
      <w:proofErr w:type="spellEnd"/>
      <w:r w:rsidRPr="00C05183">
        <w:rPr>
          <w:rFonts w:ascii="Times New Roman" w:hAnsi="Times New Roman" w:cs="Times New Roman"/>
          <w:b/>
          <w:sz w:val="24"/>
          <w:lang w:val="en-US"/>
        </w:rPr>
        <w:t xml:space="preserve"> more than one abstract;</w:t>
      </w:r>
    </w:p>
    <w:p w:rsidR="00A6315D" w:rsidRPr="00C05183" w:rsidRDefault="00ED5688" w:rsidP="00ED56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The abstracts will be checked by the Organizing Committee. Those of the abstracts which are besides the point of the Conference or do not follow the abstract submission guidelines, </w:t>
      </w:r>
      <w:r w:rsidR="00CA2BF3">
        <w:rPr>
          <w:rFonts w:ascii="Times New Roman" w:hAnsi="Times New Roman" w:cs="Times New Roman"/>
          <w:b/>
          <w:sz w:val="24"/>
          <w:lang w:val="en-US"/>
        </w:rPr>
        <w:t>will</w:t>
      </w: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 be declined by the Organizing Committe</w:t>
      </w:r>
      <w:r w:rsidR="009277BF" w:rsidRPr="00C05183">
        <w:rPr>
          <w:rFonts w:ascii="Times New Roman" w:hAnsi="Times New Roman" w:cs="Times New Roman"/>
          <w:b/>
          <w:sz w:val="24"/>
          <w:lang w:val="en-US"/>
        </w:rPr>
        <w:t>e;</w:t>
      </w: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9277BF" w:rsidRPr="00C05183" w:rsidRDefault="009277BF" w:rsidP="00927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The abstract(s) </w:t>
      </w:r>
      <w:r w:rsidR="00796856">
        <w:rPr>
          <w:rFonts w:ascii="Times New Roman" w:hAnsi="Times New Roman" w:cs="Times New Roman"/>
          <w:b/>
          <w:sz w:val="24"/>
          <w:lang w:val="en-US"/>
        </w:rPr>
        <w:t>must</w:t>
      </w: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662DA">
        <w:rPr>
          <w:rFonts w:ascii="Times New Roman" w:hAnsi="Times New Roman" w:cs="Times New Roman"/>
          <w:b/>
          <w:sz w:val="24"/>
          <w:lang w:val="en-US"/>
        </w:rPr>
        <w:t xml:space="preserve">be </w:t>
      </w:r>
      <w:r w:rsidRPr="00C05183">
        <w:rPr>
          <w:rFonts w:ascii="Times New Roman" w:hAnsi="Times New Roman" w:cs="Times New Roman"/>
          <w:b/>
          <w:sz w:val="24"/>
          <w:lang w:val="en-US"/>
        </w:rPr>
        <w:t>submitted in electronic form as attached file(s)</w:t>
      </w:r>
      <w:r w:rsidR="0079685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96856" w:rsidRPr="00C05183">
        <w:rPr>
          <w:rFonts w:ascii="Times New Roman" w:hAnsi="Times New Roman" w:cs="Times New Roman"/>
          <w:b/>
          <w:sz w:val="24"/>
          <w:lang w:val="en-US"/>
        </w:rPr>
        <w:t xml:space="preserve">by email to </w:t>
      </w:r>
      <w:hyperlink r:id="rId5" w:history="1">
        <w:r w:rsidR="00796856" w:rsidRPr="006662DA">
          <w:rPr>
            <w:rStyle w:val="a6"/>
            <w:rFonts w:ascii="Times New Roman" w:hAnsi="Times New Roman" w:cs="Times New Roman"/>
            <w:b/>
            <w:color w:val="auto"/>
            <w:sz w:val="24"/>
            <w:lang w:val="en-US"/>
          </w:rPr>
          <w:t>tectsov@yandex.ru</w:t>
        </w:r>
      </w:hyperlink>
      <w:r w:rsidRPr="00C05183">
        <w:rPr>
          <w:rFonts w:ascii="Times New Roman" w:hAnsi="Times New Roman" w:cs="Times New Roman"/>
          <w:b/>
          <w:sz w:val="24"/>
          <w:lang w:val="en-US"/>
        </w:rPr>
        <w:t>;</w:t>
      </w:r>
    </w:p>
    <w:p w:rsidR="009277BF" w:rsidRPr="00C05183" w:rsidRDefault="0013766F" w:rsidP="001376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Please note the topic with your surname in the heading of the email (e.g. </w:t>
      </w:r>
      <w:proofErr w:type="spellStart"/>
      <w:proofErr w:type="gramStart"/>
      <w:r w:rsidRPr="00C05183">
        <w:rPr>
          <w:rFonts w:ascii="Times New Roman" w:hAnsi="Times New Roman" w:cs="Times New Roman"/>
          <w:b/>
          <w:sz w:val="24"/>
          <w:lang w:val="en-US"/>
        </w:rPr>
        <w:t>tes.ivanov</w:t>
      </w:r>
      <w:proofErr w:type="spellEnd"/>
      <w:proofErr w:type="gramEnd"/>
      <w:r w:rsidRPr="00C0518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C05183">
        <w:rPr>
          <w:rFonts w:ascii="Times New Roman" w:hAnsi="Times New Roman" w:cs="Times New Roman"/>
          <w:b/>
          <w:sz w:val="24"/>
          <w:lang w:val="en-US"/>
        </w:rPr>
        <w:t>tes.petrov</w:t>
      </w:r>
      <w:proofErr w:type="spellEnd"/>
      <w:r w:rsidRPr="00C05183">
        <w:rPr>
          <w:rFonts w:ascii="Times New Roman" w:hAnsi="Times New Roman" w:cs="Times New Roman"/>
          <w:b/>
          <w:sz w:val="24"/>
          <w:lang w:val="en-US"/>
        </w:rPr>
        <w:t xml:space="preserve">). The emails with another </w:t>
      </w:r>
      <w:proofErr w:type="gramStart"/>
      <w:r w:rsidRPr="00C05183">
        <w:rPr>
          <w:rFonts w:ascii="Times New Roman" w:hAnsi="Times New Roman" w:cs="Times New Roman"/>
          <w:b/>
          <w:sz w:val="24"/>
          <w:lang w:val="en-US"/>
        </w:rPr>
        <w:t>headings</w:t>
      </w:r>
      <w:proofErr w:type="gramEnd"/>
      <w:r w:rsidRPr="00C05183">
        <w:rPr>
          <w:rFonts w:ascii="Times New Roman" w:hAnsi="Times New Roman" w:cs="Times New Roman"/>
          <w:b/>
          <w:sz w:val="24"/>
          <w:lang w:val="en-US"/>
        </w:rPr>
        <w:t xml:space="preserve"> will be declined to avoid the virus attacks;</w:t>
      </w:r>
    </w:p>
    <w:p w:rsidR="0013766F" w:rsidRPr="00C05183" w:rsidRDefault="0013766F" w:rsidP="00451C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The abstracts for </w:t>
      </w:r>
      <w:r w:rsidR="00451C9C" w:rsidRPr="00C05183">
        <w:rPr>
          <w:rFonts w:ascii="Times New Roman" w:hAnsi="Times New Roman" w:cs="Times New Roman"/>
          <w:b/>
          <w:sz w:val="24"/>
          <w:lang w:val="en-US"/>
        </w:rPr>
        <w:t xml:space="preserve">the session of the Early Career Geoscientists should be </w:t>
      </w:r>
      <w:r w:rsidR="00E86847">
        <w:rPr>
          <w:rFonts w:ascii="Times New Roman" w:hAnsi="Times New Roman" w:cs="Times New Roman"/>
          <w:b/>
          <w:sz w:val="24"/>
          <w:lang w:val="en-US"/>
        </w:rPr>
        <w:t>submitted</w:t>
      </w:r>
      <w:r w:rsidR="00451C9C" w:rsidRPr="00C05183">
        <w:rPr>
          <w:rFonts w:ascii="Times New Roman" w:hAnsi="Times New Roman" w:cs="Times New Roman"/>
          <w:b/>
          <w:sz w:val="24"/>
          <w:lang w:val="en-US"/>
        </w:rPr>
        <w:t xml:space="preserve"> with </w:t>
      </w:r>
      <w:r w:rsidR="00E86847">
        <w:rPr>
          <w:rFonts w:ascii="Times New Roman" w:hAnsi="Times New Roman" w:cs="Times New Roman"/>
          <w:b/>
          <w:sz w:val="24"/>
          <w:lang w:val="en-US"/>
        </w:rPr>
        <w:t>an</w:t>
      </w:r>
      <w:r w:rsidR="00451C9C" w:rsidRPr="00C05183">
        <w:rPr>
          <w:rFonts w:ascii="Times New Roman" w:hAnsi="Times New Roman" w:cs="Times New Roman"/>
          <w:b/>
          <w:sz w:val="24"/>
          <w:lang w:val="en-US"/>
        </w:rPr>
        <w:t xml:space="preserve"> additional note in the heading of the email “Early Career Geoscientists Session”;</w:t>
      </w:r>
    </w:p>
    <w:p w:rsidR="00451C9C" w:rsidRPr="00C05183" w:rsidRDefault="00451C9C" w:rsidP="00451C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Information on the LII Tectonic Conference is </w:t>
      </w:r>
      <w:r w:rsidR="00E86847">
        <w:rPr>
          <w:rFonts w:ascii="Times New Roman" w:hAnsi="Times New Roman" w:cs="Times New Roman"/>
          <w:b/>
          <w:sz w:val="24"/>
          <w:lang w:val="en-US"/>
        </w:rPr>
        <w:t xml:space="preserve">available </w:t>
      </w:r>
      <w:r w:rsidRPr="00C05183">
        <w:rPr>
          <w:rFonts w:ascii="Times New Roman" w:hAnsi="Times New Roman" w:cs="Times New Roman"/>
          <w:b/>
          <w:sz w:val="24"/>
          <w:lang w:val="en-US"/>
        </w:rPr>
        <w:t xml:space="preserve">on the official website </w:t>
      </w:r>
      <w:hyperlink r:id="rId6" w:history="1">
        <w:r w:rsidRPr="00C05183">
          <w:rPr>
            <w:rStyle w:val="a6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http://www.ginras.ru/struct/5/20/index.php</w:t>
        </w:r>
      </w:hyperlink>
      <w:r w:rsidRPr="00C05183">
        <w:rPr>
          <w:rFonts w:ascii="Times New Roman" w:hAnsi="Times New Roman" w:cs="Times New Roman"/>
          <w:b/>
          <w:sz w:val="24"/>
          <w:lang w:val="en-US"/>
        </w:rPr>
        <w:t>.</w:t>
      </w:r>
    </w:p>
    <w:p w:rsidR="00451C9C" w:rsidRPr="00C05183" w:rsidRDefault="00C05183" w:rsidP="00C0518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05183">
        <w:rPr>
          <w:rFonts w:ascii="Times New Roman" w:hAnsi="Times New Roman" w:cs="Times New Roman"/>
          <w:b/>
          <w:sz w:val="28"/>
          <w:lang w:val="en-US"/>
        </w:rPr>
        <w:t>Abstract submission deadline is October, 31</w:t>
      </w:r>
      <w:r w:rsidRPr="00C05183">
        <w:rPr>
          <w:rFonts w:ascii="Times New Roman" w:hAnsi="Times New Roman" w:cs="Times New Roman"/>
          <w:b/>
          <w:sz w:val="28"/>
          <w:vertAlign w:val="superscript"/>
          <w:lang w:val="en-US"/>
        </w:rPr>
        <w:t>st</w:t>
      </w:r>
      <w:r w:rsidRPr="00C05183">
        <w:rPr>
          <w:rFonts w:ascii="Times New Roman" w:hAnsi="Times New Roman" w:cs="Times New Roman"/>
          <w:b/>
          <w:sz w:val="28"/>
          <w:lang w:val="en-US"/>
        </w:rPr>
        <w:t xml:space="preserve"> 2019.</w:t>
      </w:r>
    </w:p>
    <w:p w:rsidR="0013766F" w:rsidRPr="001F6902" w:rsidRDefault="00C05183" w:rsidP="00C05183">
      <w:pPr>
        <w:jc w:val="center"/>
        <w:rPr>
          <w:rFonts w:ascii="Times New Roman" w:hAnsi="Times New Roman" w:cs="Times New Roman"/>
          <w:b/>
          <w:sz w:val="24"/>
        </w:rPr>
      </w:pPr>
      <w:r w:rsidRPr="00C05183">
        <w:rPr>
          <w:rFonts w:ascii="Times New Roman" w:hAnsi="Times New Roman" w:cs="Times New Roman"/>
          <w:b/>
          <w:sz w:val="24"/>
          <w:lang w:val="en-US"/>
        </w:rPr>
        <w:t>Communication</w:t>
      </w:r>
      <w:r w:rsidRPr="001F6902">
        <w:rPr>
          <w:rFonts w:ascii="Times New Roman" w:hAnsi="Times New Roman" w:cs="Times New Roman"/>
          <w:b/>
          <w:sz w:val="24"/>
        </w:rPr>
        <w:t xml:space="preserve"> </w:t>
      </w:r>
      <w:r w:rsidRPr="00C05183">
        <w:rPr>
          <w:rFonts w:ascii="Times New Roman" w:hAnsi="Times New Roman" w:cs="Times New Roman"/>
          <w:b/>
          <w:sz w:val="24"/>
          <w:lang w:val="en-US"/>
        </w:rPr>
        <w:t>with</w:t>
      </w:r>
      <w:r w:rsidRPr="001F6902">
        <w:rPr>
          <w:rFonts w:ascii="Times New Roman" w:hAnsi="Times New Roman" w:cs="Times New Roman"/>
          <w:b/>
          <w:sz w:val="24"/>
        </w:rPr>
        <w:t xml:space="preserve"> </w:t>
      </w:r>
      <w:r w:rsidRPr="00C05183">
        <w:rPr>
          <w:rFonts w:ascii="Times New Roman" w:hAnsi="Times New Roman" w:cs="Times New Roman"/>
          <w:b/>
          <w:sz w:val="24"/>
          <w:lang w:val="en-US"/>
        </w:rPr>
        <w:t>the</w:t>
      </w:r>
      <w:r w:rsidRPr="001F6902">
        <w:rPr>
          <w:rFonts w:ascii="Times New Roman" w:hAnsi="Times New Roman" w:cs="Times New Roman"/>
          <w:b/>
          <w:sz w:val="24"/>
        </w:rPr>
        <w:t xml:space="preserve"> </w:t>
      </w:r>
      <w:r w:rsidRPr="00C05183">
        <w:rPr>
          <w:rFonts w:ascii="Times New Roman" w:hAnsi="Times New Roman" w:cs="Times New Roman"/>
          <w:b/>
          <w:sz w:val="24"/>
          <w:lang w:val="en-US"/>
        </w:rPr>
        <w:t>Organizing</w:t>
      </w:r>
      <w:r w:rsidRPr="001F6902">
        <w:rPr>
          <w:rFonts w:ascii="Times New Roman" w:hAnsi="Times New Roman" w:cs="Times New Roman"/>
          <w:b/>
          <w:sz w:val="24"/>
        </w:rPr>
        <w:t xml:space="preserve"> </w:t>
      </w:r>
      <w:r w:rsidRPr="00C05183">
        <w:rPr>
          <w:rFonts w:ascii="Times New Roman" w:hAnsi="Times New Roman" w:cs="Times New Roman"/>
          <w:b/>
          <w:sz w:val="24"/>
          <w:lang w:val="en-US"/>
        </w:rPr>
        <w:t>Committee</w:t>
      </w:r>
    </w:p>
    <w:p w:rsidR="00C05183" w:rsidRDefault="001F6902" w:rsidP="001F6902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1F6902">
        <w:rPr>
          <w:rFonts w:ascii="Times New Roman" w:hAnsi="Times New Roman" w:cs="Times New Roman"/>
          <w:sz w:val="24"/>
          <w:lang w:val="en-US"/>
        </w:rPr>
        <w:t xml:space="preserve">119017 </w:t>
      </w:r>
      <w:r w:rsidRPr="001F6902">
        <w:rPr>
          <w:rFonts w:ascii="Times New Roman" w:hAnsi="Times New Roman" w:cs="Times New Roman"/>
          <w:sz w:val="24"/>
          <w:lang w:val="en-US"/>
        </w:rPr>
        <w:t>Moscow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, </w:t>
      </w:r>
      <w:r w:rsidRPr="001F6902">
        <w:rPr>
          <w:rFonts w:ascii="Times New Roman" w:hAnsi="Times New Roman" w:cs="Times New Roman"/>
          <w:sz w:val="24"/>
          <w:lang w:val="en-US"/>
        </w:rPr>
        <w:t>Pyzhevsky lane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 7, Geological Institute RAS</w:t>
      </w:r>
    </w:p>
    <w:p w:rsidR="001F6902" w:rsidRDefault="001F6902" w:rsidP="001F6902">
      <w:pPr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ouncil on tectonics and geodynamics of the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epartment of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arth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F6902">
        <w:rPr>
          <w:rFonts w:ascii="Times New Roman" w:hAnsi="Times New Roman" w:cs="Times New Roman"/>
          <w:sz w:val="24"/>
          <w:lang w:val="en-US"/>
        </w:rPr>
        <w:t>ciences</w:t>
      </w:r>
      <w:r>
        <w:rPr>
          <w:rFonts w:ascii="Times New Roman" w:hAnsi="Times New Roman" w:cs="Times New Roman"/>
          <w:sz w:val="24"/>
          <w:lang w:val="en-US"/>
        </w:rPr>
        <w:t xml:space="preserve"> RAS,</w:t>
      </w:r>
    </w:p>
    <w:p w:rsidR="001F6902" w:rsidRDefault="001F6902" w:rsidP="001F6902">
      <w:pPr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Kuznetsov Nikolay and Tretyakov Andrey</w:t>
      </w:r>
    </w:p>
    <w:p w:rsidR="001F6902" w:rsidRDefault="001F6902" w:rsidP="001F6902">
      <w:pPr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Tel.: 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(495) 953-49-35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1F6902">
        <w:rPr>
          <w:rFonts w:ascii="Times New Roman" w:hAnsi="Times New Roman" w:cs="Times New Roman"/>
          <w:sz w:val="24"/>
          <w:lang w:val="en-US"/>
        </w:rPr>
        <w:t xml:space="preserve"> (495) 953-07-68</w:t>
      </w:r>
    </w:p>
    <w:p w:rsidR="001F6902" w:rsidRDefault="001F6902" w:rsidP="00DE3BF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Email: </w:t>
      </w:r>
      <w:r w:rsidRPr="001F6902">
        <w:rPr>
          <w:rFonts w:ascii="Times New Roman" w:hAnsi="Times New Roman" w:cs="Times New Roman"/>
          <w:sz w:val="24"/>
          <w:lang w:val="en-US"/>
        </w:rPr>
        <w:t>tectsov@yandex.ru</w:t>
      </w:r>
    </w:p>
    <w:p w:rsidR="001F6902" w:rsidRPr="001F6902" w:rsidRDefault="00A767B2" w:rsidP="00DE3BFA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C05183">
        <w:rPr>
          <w:rFonts w:ascii="Times New Roman" w:hAnsi="Times New Roman" w:cs="Times New Roman"/>
          <w:b/>
          <w:sz w:val="24"/>
          <w:lang w:val="en-US"/>
        </w:rPr>
        <w:t>bstract submission guidelines</w:t>
      </w:r>
    </w:p>
    <w:p w:rsidR="00A6315D" w:rsidRDefault="00A767B2" w:rsidP="00DE3BFA">
      <w:pPr>
        <w:spacing w:before="12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A767B2">
        <w:rPr>
          <w:rFonts w:ascii="Times New Roman" w:hAnsi="Times New Roman" w:cs="Times New Roman"/>
          <w:b/>
          <w:bCs/>
          <w:sz w:val="24"/>
          <w:lang w:val="en-US"/>
        </w:rPr>
        <w:t>Text and tables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(not more than one). The text should be carried out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in Microsoft Word </w:t>
      </w:r>
      <w:r w:rsidRPr="00A767B2">
        <w:rPr>
          <w:rFonts w:ascii="Times New Roman" w:hAnsi="Times New Roman" w:cs="Times New Roman"/>
          <w:bCs/>
          <w:sz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lang w:val="en-US"/>
        </w:rPr>
        <w:t xml:space="preserve">version </w:t>
      </w:r>
      <w:r w:rsidRPr="00A767B2">
        <w:rPr>
          <w:rFonts w:ascii="Times New Roman" w:hAnsi="Times New Roman" w:cs="Times New Roman"/>
          <w:bCs/>
          <w:i/>
          <w:sz w:val="24"/>
          <w:lang w:val="en-US"/>
        </w:rPr>
        <w:t>.doc</w:t>
      </w:r>
      <w:r>
        <w:rPr>
          <w:rFonts w:ascii="Times New Roman" w:hAnsi="Times New Roman" w:cs="Times New Roman"/>
          <w:bCs/>
          <w:sz w:val="24"/>
          <w:lang w:val="en-US"/>
        </w:rPr>
        <w:t xml:space="preserve"> or two copies in </w:t>
      </w:r>
      <w:r w:rsidRPr="00A767B2">
        <w:rPr>
          <w:rFonts w:ascii="Times New Roman" w:hAnsi="Times New Roman" w:cs="Times New Roman"/>
          <w:bCs/>
          <w:i/>
          <w:sz w:val="24"/>
          <w:lang w:val="en-US"/>
        </w:rPr>
        <w:t>.doc</w:t>
      </w:r>
      <w:r>
        <w:rPr>
          <w:rFonts w:ascii="Times New Roman" w:hAnsi="Times New Roman" w:cs="Times New Roman"/>
          <w:bCs/>
          <w:sz w:val="24"/>
          <w:lang w:val="en-US"/>
        </w:rPr>
        <w:t xml:space="preserve"> and </w:t>
      </w:r>
      <w:r w:rsidRPr="00A767B2">
        <w:rPr>
          <w:rFonts w:ascii="Times New Roman" w:hAnsi="Times New Roman" w:cs="Times New Roman"/>
          <w:bCs/>
          <w:i/>
          <w:sz w:val="24"/>
          <w:lang w:val="en-US"/>
        </w:rPr>
        <w:t>.</w:t>
      </w:r>
      <w:proofErr w:type="spellStart"/>
      <w:r w:rsidRPr="00A767B2">
        <w:rPr>
          <w:rFonts w:ascii="Times New Roman" w:hAnsi="Times New Roman" w:cs="Times New Roman"/>
          <w:bCs/>
          <w:i/>
          <w:sz w:val="24"/>
          <w:lang w:val="en-US"/>
        </w:rPr>
        <w:t>docx</w:t>
      </w:r>
      <w:proofErr w:type="spellEnd"/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) </w:t>
      </w:r>
      <w:r w:rsidRPr="00A767B2">
        <w:rPr>
          <w:rFonts w:ascii="Times New Roman" w:hAnsi="Times New Roman" w:cs="Times New Roman"/>
          <w:bCs/>
          <w:sz w:val="24"/>
          <w:lang w:val="en-US"/>
        </w:rPr>
        <w:t>format; font Times New Roman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12</w:t>
      </w:r>
      <w:r w:rsidR="00E06DDA">
        <w:rPr>
          <w:rFonts w:ascii="Times New Roman" w:hAnsi="Times New Roman" w:cs="Times New Roman"/>
          <w:bCs/>
          <w:sz w:val="24"/>
          <w:lang w:val="en-US"/>
        </w:rPr>
        <w:t>;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1.5 </w:t>
      </w:r>
      <w:r w:rsidRPr="00A767B2">
        <w:rPr>
          <w:rFonts w:ascii="Times New Roman" w:hAnsi="Times New Roman" w:cs="Times New Roman"/>
          <w:bCs/>
          <w:sz w:val="24"/>
          <w:lang w:val="en-US"/>
        </w:rPr>
        <w:t>spacing</w:t>
      </w:r>
      <w:r w:rsidR="00E06DDA">
        <w:rPr>
          <w:rFonts w:ascii="Times New Roman" w:hAnsi="Times New Roman" w:cs="Times New Roman"/>
          <w:bCs/>
          <w:sz w:val="24"/>
          <w:lang w:val="en-US"/>
        </w:rPr>
        <w:t>;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left aligned</w:t>
      </w:r>
      <w:r w:rsidR="00E06DDA">
        <w:rPr>
          <w:rFonts w:ascii="Times New Roman" w:hAnsi="Times New Roman" w:cs="Times New Roman"/>
          <w:bCs/>
          <w:sz w:val="24"/>
          <w:lang w:val="en-US"/>
        </w:rPr>
        <w:t>;</w:t>
      </w:r>
      <w:r w:rsidRPr="00A767B2">
        <w:rPr>
          <w:rFonts w:ascii="Times New Roman" w:hAnsi="Times New Roman" w:cs="Times New Roman"/>
          <w:bCs/>
          <w:sz w:val="24"/>
          <w:lang w:val="en-US"/>
        </w:rPr>
        <w:t xml:space="preserve"> 1.2 cm hanging indent for the paragraph.</w:t>
      </w:r>
      <w:r w:rsidR="00E06DDA">
        <w:rPr>
          <w:rFonts w:ascii="Times New Roman" w:hAnsi="Times New Roman" w:cs="Times New Roman"/>
          <w:bCs/>
          <w:sz w:val="24"/>
          <w:lang w:val="en-US"/>
        </w:rPr>
        <w:t xml:space="preserve"> Formulas should be inserted via </w:t>
      </w:r>
      <w:r w:rsidR="00E06DDA" w:rsidRPr="00E06DDA">
        <w:rPr>
          <w:rFonts w:ascii="Times New Roman" w:hAnsi="Times New Roman" w:cs="Times New Roman"/>
          <w:bCs/>
          <w:sz w:val="24"/>
          <w:lang w:val="en-US"/>
        </w:rPr>
        <w:t>Equation Editor</w:t>
      </w:r>
      <w:r w:rsidR="00E06DDA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E06DDA" w:rsidRDefault="00E06DDA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The abstract should not exceed 4 pages (~ 9000 characters), including tables and figures (but </w:t>
      </w:r>
      <w:r w:rsidRPr="00E06DDA">
        <w:rPr>
          <w:rFonts w:ascii="Times New Roman" w:hAnsi="Times New Roman" w:cs="Times New Roman"/>
          <w:bCs/>
          <w:sz w:val="24"/>
          <w:lang w:val="en-US"/>
        </w:rPr>
        <w:t>disregarding</w:t>
      </w:r>
      <w:r>
        <w:rPr>
          <w:rFonts w:ascii="Times New Roman" w:hAnsi="Times New Roman" w:cs="Times New Roman"/>
          <w:bCs/>
          <w:sz w:val="24"/>
          <w:lang w:val="en-US"/>
        </w:rPr>
        <w:t xml:space="preserve"> the Registration Form and Annotation).</w:t>
      </w:r>
    </w:p>
    <w:p w:rsidR="00D66898" w:rsidRDefault="00E06DDA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4814C9">
        <w:rPr>
          <w:rFonts w:ascii="Times New Roman" w:hAnsi="Times New Roman" w:cs="Times New Roman"/>
          <w:b/>
          <w:bCs/>
          <w:sz w:val="24"/>
          <w:lang w:val="en-US"/>
        </w:rPr>
        <w:t>Figures</w:t>
      </w:r>
      <w:r>
        <w:rPr>
          <w:rFonts w:ascii="Times New Roman" w:hAnsi="Times New Roman" w:cs="Times New Roman"/>
          <w:bCs/>
          <w:sz w:val="24"/>
          <w:lang w:val="en-US"/>
        </w:rPr>
        <w:t xml:space="preserve"> include maximum two </w:t>
      </w:r>
      <w:r w:rsidRPr="00E06DDA">
        <w:rPr>
          <w:rFonts w:ascii="Times New Roman" w:hAnsi="Times New Roman" w:cs="Times New Roman"/>
          <w:bCs/>
          <w:sz w:val="24"/>
          <w:u w:val="single"/>
          <w:lang w:val="en-US"/>
        </w:rPr>
        <w:t>schematic</w:t>
      </w:r>
      <w:r w:rsidRPr="00E06DDA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images</w:t>
      </w:r>
      <w:r w:rsidR="004814C9">
        <w:rPr>
          <w:rFonts w:ascii="Times New Roman" w:hAnsi="Times New Roman" w:cs="Times New Roman"/>
          <w:bCs/>
          <w:sz w:val="24"/>
          <w:lang w:val="en-US"/>
        </w:rPr>
        <w:t>.</w:t>
      </w:r>
      <w:r w:rsidR="004814C9" w:rsidRPr="004814C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814C9">
        <w:rPr>
          <w:rFonts w:ascii="Times New Roman" w:hAnsi="Times New Roman" w:cs="Times New Roman"/>
          <w:bCs/>
          <w:sz w:val="24"/>
          <w:lang w:val="en-US"/>
        </w:rPr>
        <w:t xml:space="preserve">The figures must be in JPG or TIF formats; </w:t>
      </w:r>
      <w:r w:rsidR="004814C9" w:rsidRPr="004814C9">
        <w:rPr>
          <w:rFonts w:ascii="Times New Roman" w:hAnsi="Times New Roman" w:cs="Times New Roman"/>
          <w:bCs/>
          <w:sz w:val="24"/>
          <w:lang w:val="en-US"/>
        </w:rPr>
        <w:t>black-and-white or 256 Shades of Gray</w:t>
      </w:r>
      <w:r w:rsidR="004814C9">
        <w:rPr>
          <w:rFonts w:ascii="Times New Roman" w:hAnsi="Times New Roman" w:cs="Times New Roman"/>
          <w:bCs/>
          <w:sz w:val="24"/>
          <w:lang w:val="en-US"/>
        </w:rPr>
        <w:t xml:space="preserve">. Please note that abilities of </w:t>
      </w:r>
      <w:r w:rsidR="004814C9" w:rsidRPr="004814C9">
        <w:rPr>
          <w:rFonts w:ascii="Times New Roman" w:hAnsi="Times New Roman" w:cs="Times New Roman"/>
          <w:bCs/>
          <w:sz w:val="24"/>
          <w:lang w:val="en-US"/>
        </w:rPr>
        <w:t>printing</w:t>
      </w:r>
      <w:r w:rsidR="004814C9">
        <w:rPr>
          <w:rFonts w:ascii="Times New Roman" w:hAnsi="Times New Roman" w:cs="Times New Roman"/>
          <w:bCs/>
          <w:sz w:val="24"/>
          <w:lang w:val="en-US"/>
        </w:rPr>
        <w:t xml:space="preserve"> of the graphics are restricted; therefore, areas with close shades of color might be </w:t>
      </w:r>
      <w:r w:rsidR="004814C9" w:rsidRPr="004814C9">
        <w:rPr>
          <w:rFonts w:ascii="Times New Roman" w:hAnsi="Times New Roman" w:cs="Times New Roman"/>
          <w:bCs/>
          <w:sz w:val="24"/>
          <w:lang w:val="en-US"/>
        </w:rPr>
        <w:t>indistinguishable</w:t>
      </w:r>
      <w:r w:rsidR="004814C9">
        <w:rPr>
          <w:rFonts w:ascii="Times New Roman" w:hAnsi="Times New Roman" w:cs="Times New Roman"/>
          <w:bCs/>
          <w:sz w:val="24"/>
          <w:lang w:val="en-US"/>
        </w:rPr>
        <w:t>. We kindly recommend to use the high-contrast shades and/or h</w:t>
      </w:r>
      <w:r w:rsidR="004814C9" w:rsidRPr="004814C9">
        <w:rPr>
          <w:rFonts w:ascii="Times New Roman" w:hAnsi="Times New Roman" w:cs="Times New Roman"/>
          <w:bCs/>
          <w:sz w:val="24"/>
          <w:lang w:val="en-US"/>
        </w:rPr>
        <w:t>atching</w:t>
      </w:r>
      <w:r w:rsidR="004814C9">
        <w:rPr>
          <w:rFonts w:ascii="Times New Roman" w:hAnsi="Times New Roman" w:cs="Times New Roman"/>
          <w:bCs/>
          <w:sz w:val="24"/>
          <w:lang w:val="en-US"/>
        </w:rPr>
        <w:t>. Figures captions should be given separately in the end of the manuscript rather than on the figure</w:t>
      </w:r>
      <w:r w:rsidR="00D66898">
        <w:rPr>
          <w:rFonts w:ascii="Times New Roman" w:hAnsi="Times New Roman" w:cs="Times New Roman"/>
          <w:bCs/>
          <w:sz w:val="24"/>
          <w:lang w:val="en-US"/>
        </w:rPr>
        <w:t>s</w:t>
      </w:r>
      <w:r w:rsidR="004814C9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D66898" w:rsidRDefault="004814C9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Figures </w:t>
      </w:r>
      <w:r w:rsidRPr="00D66898">
        <w:rPr>
          <w:rFonts w:ascii="Times New Roman" w:hAnsi="Times New Roman" w:cs="Times New Roman"/>
          <w:b/>
          <w:bCs/>
          <w:sz w:val="24"/>
          <w:lang w:val="en-US"/>
        </w:rPr>
        <w:t>must not be inserted in the text</w:t>
      </w:r>
      <w:r>
        <w:rPr>
          <w:rFonts w:ascii="Times New Roman" w:hAnsi="Times New Roman" w:cs="Times New Roman"/>
          <w:bCs/>
          <w:sz w:val="24"/>
          <w:lang w:val="en-US"/>
        </w:rPr>
        <w:t xml:space="preserve">, but should be </w:t>
      </w:r>
      <w:r w:rsidR="00D66898">
        <w:rPr>
          <w:rFonts w:ascii="Times New Roman" w:hAnsi="Times New Roman" w:cs="Times New Roman"/>
          <w:bCs/>
          <w:sz w:val="24"/>
          <w:lang w:val="en-US"/>
        </w:rPr>
        <w:t>given as separate files.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E06DDA" w:rsidRDefault="00D66898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0B067A">
        <w:rPr>
          <w:rFonts w:ascii="Times New Roman" w:hAnsi="Times New Roman" w:cs="Times New Roman"/>
          <w:b/>
          <w:bCs/>
          <w:sz w:val="24"/>
          <w:lang w:val="en-US"/>
        </w:rPr>
        <w:t>References</w:t>
      </w:r>
      <w:r>
        <w:rPr>
          <w:rFonts w:ascii="Times New Roman" w:hAnsi="Times New Roman" w:cs="Times New Roman"/>
          <w:bCs/>
          <w:sz w:val="24"/>
          <w:lang w:val="en-US"/>
        </w:rPr>
        <w:t xml:space="preserve"> in the text should be provided</w:t>
      </w:r>
      <w:r w:rsidR="000B067A">
        <w:rPr>
          <w:rFonts w:ascii="Times New Roman" w:hAnsi="Times New Roman" w:cs="Times New Roman"/>
          <w:bCs/>
          <w:sz w:val="24"/>
          <w:lang w:val="en-US"/>
        </w:rPr>
        <w:t xml:space="preserve"> as numbers in </w:t>
      </w:r>
      <w:r w:rsidR="000B067A" w:rsidRPr="000B067A">
        <w:rPr>
          <w:rFonts w:ascii="Times New Roman" w:hAnsi="Times New Roman" w:cs="Times New Roman"/>
          <w:bCs/>
          <w:sz w:val="24"/>
          <w:lang w:val="en-US"/>
        </w:rPr>
        <w:t>square brackets</w:t>
      </w:r>
      <w:r w:rsidR="000B067A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lang w:val="en-US"/>
        </w:rPr>
        <w:t xml:space="preserve">  </w:t>
      </w:r>
      <w:r w:rsidR="004814C9">
        <w:rPr>
          <w:rFonts w:ascii="Times New Roman" w:hAnsi="Times New Roman" w:cs="Times New Roman"/>
          <w:bCs/>
          <w:sz w:val="24"/>
          <w:lang w:val="en-US"/>
        </w:rPr>
        <w:t xml:space="preserve">     </w:t>
      </w:r>
    </w:p>
    <w:p w:rsidR="00E73FD2" w:rsidRDefault="00E73FD2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73FD2" w:rsidRDefault="00E73FD2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The abstracts contain </w:t>
      </w:r>
      <w:r w:rsidRPr="00E73FD2">
        <w:rPr>
          <w:rFonts w:ascii="Times New Roman" w:hAnsi="Times New Roman" w:cs="Times New Roman"/>
          <w:b/>
          <w:bCs/>
          <w:sz w:val="24"/>
          <w:lang w:val="en-US"/>
        </w:rPr>
        <w:t xml:space="preserve">Registration Form </w:t>
      </w:r>
      <w:r>
        <w:rPr>
          <w:rFonts w:ascii="Times New Roman" w:hAnsi="Times New Roman" w:cs="Times New Roman"/>
          <w:bCs/>
          <w:sz w:val="24"/>
          <w:lang w:val="en-US"/>
        </w:rPr>
        <w:t xml:space="preserve">for each author and </w:t>
      </w:r>
      <w:r w:rsidRPr="00E73FD2">
        <w:rPr>
          <w:rFonts w:ascii="Times New Roman" w:hAnsi="Times New Roman" w:cs="Times New Roman"/>
          <w:b/>
          <w:bCs/>
          <w:sz w:val="24"/>
          <w:lang w:val="en-US"/>
        </w:rPr>
        <w:t>Ann</w:t>
      </w:r>
      <w:bookmarkStart w:id="0" w:name="_GoBack"/>
      <w:bookmarkEnd w:id="0"/>
      <w:r w:rsidRPr="00E73FD2">
        <w:rPr>
          <w:rFonts w:ascii="Times New Roman" w:hAnsi="Times New Roman" w:cs="Times New Roman"/>
          <w:b/>
          <w:bCs/>
          <w:sz w:val="24"/>
          <w:lang w:val="en-US"/>
        </w:rPr>
        <w:t>otation</w:t>
      </w:r>
      <w:r>
        <w:rPr>
          <w:rFonts w:ascii="Times New Roman" w:hAnsi="Times New Roman" w:cs="Times New Roman"/>
          <w:bCs/>
          <w:sz w:val="24"/>
          <w:lang w:val="en-US"/>
        </w:rPr>
        <w:t>, which should be placed before the text. F</w:t>
      </w:r>
      <w:r w:rsidRPr="00E73FD2">
        <w:rPr>
          <w:rFonts w:ascii="Times New Roman" w:hAnsi="Times New Roman" w:cs="Times New Roman"/>
          <w:bCs/>
          <w:sz w:val="24"/>
          <w:lang w:val="en-US"/>
        </w:rPr>
        <w:t>ull name</w:t>
      </w:r>
      <w:r>
        <w:rPr>
          <w:rFonts w:ascii="Times New Roman" w:hAnsi="Times New Roman" w:cs="Times New Roman"/>
          <w:bCs/>
          <w:sz w:val="24"/>
          <w:lang w:val="en-US"/>
        </w:rPr>
        <w:t xml:space="preserve"> of the presenter must be highlighted.</w:t>
      </w:r>
    </w:p>
    <w:p w:rsidR="00E73FD2" w:rsidRDefault="00E73FD2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73FD2" w:rsidRDefault="00E73FD2" w:rsidP="00A767B2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06DDA" w:rsidRPr="00E06DDA" w:rsidRDefault="00E06DDA" w:rsidP="00A767B2">
      <w:pPr>
        <w:spacing w:before="12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06DDA" w:rsidRPr="00A767B2" w:rsidRDefault="00E06DDA" w:rsidP="00A767B2">
      <w:pPr>
        <w:spacing w:before="12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A767B2" w:rsidRDefault="00A767B2" w:rsidP="00A6315D">
      <w:pPr>
        <w:spacing w:before="120"/>
        <w:ind w:firstLine="540"/>
      </w:pPr>
    </w:p>
    <w:p w:rsidR="00E73FD2" w:rsidRPr="00174DD2" w:rsidRDefault="00E73FD2" w:rsidP="00174DD2">
      <w:pPr>
        <w:pStyle w:val="4"/>
        <w:spacing w:before="240" w:after="0"/>
        <w:rPr>
          <w:lang w:val="en-US"/>
        </w:rPr>
      </w:pPr>
      <w:r>
        <w:rPr>
          <w:lang w:val="en-US"/>
        </w:rPr>
        <w:lastRenderedPageBreak/>
        <w:t>Template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33"/>
      </w:tblGrid>
      <w:tr w:rsidR="00E73FD2" w:rsidRPr="00556653" w:rsidTr="001A4E4A">
        <w:trPr>
          <w:jc w:val="center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D2" w:rsidRDefault="00E73FD2" w:rsidP="00174DD2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>Type of presentation</w:t>
            </w:r>
            <w:r w:rsidRPr="00556653">
              <w:rPr>
                <w:rFonts w:ascii="Times New Roman" w:hAnsi="Times New Roman" w:cs="Times New Roman"/>
                <w:lang w:val="en-US"/>
              </w:rPr>
              <w:t xml:space="preserve">:            </w:t>
            </w:r>
            <w:r w:rsidRPr="00556653">
              <w:rPr>
                <w:rFonts w:ascii="Times New Roman" w:hAnsi="Times New Roman" w:cs="Times New Roman"/>
                <w:lang w:val="en-US"/>
              </w:rPr>
              <w:t>oral</w:t>
            </w:r>
            <w:r w:rsidRPr="00556653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556653">
              <w:rPr>
                <w:rFonts w:ascii="Times New Roman" w:hAnsi="Times New Roman" w:cs="Times New Roman"/>
                <w:lang w:val="en-US"/>
              </w:rPr>
              <w:t>poster</w:t>
            </w:r>
          </w:p>
          <w:p w:rsidR="00174DD2" w:rsidRPr="00174DD2" w:rsidRDefault="00174DD2" w:rsidP="00174DD2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</w:p>
          <w:p w:rsidR="00E73FD2" w:rsidRPr="00556653" w:rsidRDefault="00E73FD2" w:rsidP="001A4E4A">
            <w:pPr>
              <w:pStyle w:val="2"/>
              <w:jc w:val="center"/>
              <w:rPr>
                <w:lang w:val="en-US"/>
              </w:rPr>
            </w:pPr>
            <w:r w:rsidRPr="00556653">
              <w:rPr>
                <w:lang w:val="en-US"/>
              </w:rPr>
              <w:t>Registration Form</w:t>
            </w:r>
          </w:p>
          <w:p w:rsidR="00E73FD2" w:rsidRPr="00556653" w:rsidRDefault="00E73FD2" w:rsidP="001A4E4A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556653">
              <w:rPr>
                <w:rFonts w:ascii="Times New Roman" w:hAnsi="Times New Roman" w:cs="Times New Roman"/>
                <w:lang w:val="en-US"/>
              </w:rPr>
              <w:t>Full name</w:t>
            </w:r>
            <w:r w:rsidRPr="00556653">
              <w:rPr>
                <w:rFonts w:ascii="Times New Roman" w:hAnsi="Times New Roman" w:cs="Times New Roman"/>
                <w:lang w:val="en-US"/>
              </w:rPr>
              <w:t xml:space="preserve"> .............................................</w:t>
            </w:r>
          </w:p>
          <w:p w:rsidR="00E73FD2" w:rsidRPr="00556653" w:rsidRDefault="00E73FD2" w:rsidP="001A4E4A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556653">
              <w:rPr>
                <w:rFonts w:ascii="Times New Roman" w:hAnsi="Times New Roman" w:cs="Times New Roman"/>
                <w:lang w:val="en-US"/>
              </w:rPr>
              <w:t>Degree</w:t>
            </w:r>
            <w:r w:rsidR="009D4FC9" w:rsidRPr="00556653">
              <w:rPr>
                <w:rFonts w:ascii="Times New Roman" w:hAnsi="Times New Roman" w:cs="Times New Roman"/>
                <w:lang w:val="en-US"/>
              </w:rPr>
              <w:t>/position</w:t>
            </w:r>
            <w:r w:rsidRPr="00556653">
              <w:rPr>
                <w:rFonts w:ascii="Times New Roman" w:hAnsi="Times New Roman" w:cs="Times New Roman"/>
                <w:lang w:val="en-US"/>
              </w:rPr>
              <w:t>……………………</w:t>
            </w:r>
            <w:proofErr w:type="gramStart"/>
            <w:r w:rsidRPr="00556653">
              <w:rPr>
                <w:rFonts w:ascii="Times New Roman" w:hAnsi="Times New Roman" w:cs="Times New Roman"/>
                <w:lang w:val="en-US"/>
              </w:rPr>
              <w:t>.....</w:t>
            </w:r>
            <w:proofErr w:type="gramEnd"/>
          </w:p>
          <w:p w:rsidR="00E73FD2" w:rsidRPr="00556653" w:rsidRDefault="00E73FD2" w:rsidP="001A4E4A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556653">
              <w:rPr>
                <w:rFonts w:ascii="Times New Roman" w:hAnsi="Times New Roman" w:cs="Times New Roman"/>
                <w:lang w:val="en-US"/>
              </w:rPr>
              <w:t>Affiliation</w:t>
            </w:r>
            <w:r w:rsidR="009D4FC9" w:rsidRPr="00556653">
              <w:rPr>
                <w:rFonts w:ascii="Times New Roman" w:hAnsi="Times New Roman" w:cs="Times New Roman"/>
                <w:lang w:val="en-US"/>
              </w:rPr>
              <w:t xml:space="preserve"> …….</w:t>
            </w:r>
            <w:r w:rsidRPr="00556653">
              <w:rPr>
                <w:rFonts w:ascii="Times New Roman" w:hAnsi="Times New Roman" w:cs="Times New Roman"/>
                <w:lang w:val="en-US"/>
              </w:rPr>
              <w:t>....................................</w:t>
            </w:r>
          </w:p>
          <w:p w:rsidR="00E73FD2" w:rsidRPr="00556653" w:rsidRDefault="00E73FD2" w:rsidP="001A4E4A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9D4FC9" w:rsidRPr="00556653">
              <w:rPr>
                <w:rFonts w:ascii="Times New Roman" w:hAnsi="Times New Roman" w:cs="Times New Roman"/>
                <w:lang w:val="en-US"/>
              </w:rPr>
              <w:t>Post address</w:t>
            </w:r>
            <w:r w:rsidRPr="00556653">
              <w:rPr>
                <w:rFonts w:ascii="Times New Roman" w:hAnsi="Times New Roman" w:cs="Times New Roman"/>
                <w:lang w:val="en-US"/>
              </w:rPr>
              <w:t xml:space="preserve"> ……………………………</w:t>
            </w:r>
          </w:p>
          <w:p w:rsidR="00E73FD2" w:rsidRPr="00556653" w:rsidRDefault="00E73FD2" w:rsidP="001A4E4A">
            <w:pPr>
              <w:ind w:left="459" w:right="459"/>
              <w:rPr>
                <w:rFonts w:ascii="Times New Roman" w:hAnsi="Times New Roman" w:cs="Times New Roman"/>
              </w:rPr>
            </w:pPr>
            <w:r w:rsidRPr="00556653">
              <w:rPr>
                <w:rFonts w:ascii="Times New Roman" w:hAnsi="Times New Roman" w:cs="Times New Roman"/>
              </w:rPr>
              <w:t xml:space="preserve">5. </w:t>
            </w:r>
            <w:r w:rsidR="009D4FC9" w:rsidRPr="00556653">
              <w:rPr>
                <w:rFonts w:ascii="Times New Roman" w:hAnsi="Times New Roman" w:cs="Times New Roman"/>
                <w:lang w:val="en-US"/>
              </w:rPr>
              <w:t>Telephone, fax</w:t>
            </w:r>
            <w:r w:rsidRPr="00556653">
              <w:rPr>
                <w:rFonts w:ascii="Times New Roman" w:hAnsi="Times New Roman" w:cs="Times New Roman"/>
              </w:rPr>
              <w:t>, e-</w:t>
            </w:r>
            <w:proofErr w:type="spellStart"/>
            <w:r w:rsidRPr="00556653">
              <w:rPr>
                <w:rFonts w:ascii="Times New Roman" w:hAnsi="Times New Roman" w:cs="Times New Roman"/>
              </w:rPr>
              <w:t>mail</w:t>
            </w:r>
            <w:proofErr w:type="spellEnd"/>
            <w:r w:rsidRPr="00556653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E73FD2" w:rsidRPr="00556653" w:rsidRDefault="009D4FC9" w:rsidP="001A4E4A">
            <w:pPr>
              <w:pStyle w:val="3"/>
              <w:jc w:val="center"/>
              <w:rPr>
                <w:lang w:val="en-US"/>
              </w:rPr>
            </w:pPr>
            <w:r w:rsidRPr="00556653">
              <w:rPr>
                <w:lang w:val="en-US"/>
              </w:rPr>
              <w:t>ANNOTATION</w:t>
            </w:r>
          </w:p>
          <w:p w:rsidR="00E73FD2" w:rsidRPr="00556653" w:rsidRDefault="00B651FF" w:rsidP="001A4E4A">
            <w:pPr>
              <w:ind w:left="459" w:right="459"/>
              <w:rPr>
                <w:rFonts w:ascii="Times New Roman" w:hAnsi="Times New Roman" w:cs="Times New Roman"/>
                <w:lang w:val="en-US"/>
              </w:rPr>
            </w:pPr>
            <w:r w:rsidRPr="00556653">
              <w:rPr>
                <w:rFonts w:ascii="Times New Roman" w:hAnsi="Times New Roman" w:cs="Times New Roman"/>
                <w:lang w:val="en-US"/>
              </w:rPr>
              <w:t>Short annotation</w:t>
            </w:r>
            <w:r w:rsidR="00E73FD2" w:rsidRPr="00556653">
              <w:rPr>
                <w:rFonts w:ascii="Times New Roman" w:hAnsi="Times New Roman" w:cs="Times New Roman"/>
                <w:lang w:val="en-US"/>
              </w:rPr>
              <w:t xml:space="preserve"> (10-15 </w:t>
            </w:r>
            <w:r w:rsidRPr="00556653">
              <w:rPr>
                <w:rFonts w:ascii="Times New Roman" w:hAnsi="Times New Roman" w:cs="Times New Roman"/>
                <w:lang w:val="en-US"/>
              </w:rPr>
              <w:t>lines</w:t>
            </w:r>
            <w:r w:rsidR="00E73FD2" w:rsidRPr="00556653">
              <w:rPr>
                <w:rFonts w:ascii="Times New Roman" w:hAnsi="Times New Roman" w:cs="Times New Roman"/>
                <w:lang w:val="en-US"/>
              </w:rPr>
              <w:t>)</w:t>
            </w:r>
            <w:r w:rsidRPr="00556653">
              <w:rPr>
                <w:rFonts w:ascii="Times New Roman" w:hAnsi="Times New Roman" w:cs="Times New Roman"/>
                <w:lang w:val="en-US"/>
              </w:rPr>
              <w:t xml:space="preserve"> with the main results</w:t>
            </w:r>
            <w:r w:rsidR="00E73FD2" w:rsidRPr="00556653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Pr="00556653">
              <w:rPr>
                <w:rFonts w:ascii="Times New Roman" w:hAnsi="Times New Roman" w:cs="Times New Roman"/>
                <w:i/>
                <w:lang w:val="en-US"/>
              </w:rPr>
              <w:t>not used in the published version of the abstract</w:t>
            </w:r>
            <w:r w:rsidR="00E73FD2" w:rsidRPr="00556653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E73FD2" w:rsidRPr="00A71AB2" w:rsidRDefault="00B651FF" w:rsidP="001A4E4A">
            <w:pPr>
              <w:spacing w:before="360"/>
              <w:ind w:left="460" w:right="46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1AB2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V.N. Voytenko</w:t>
            </w:r>
            <w:r w:rsidR="00E73FD2" w:rsidRPr="00A71AB2">
              <w:rPr>
                <w:rFonts w:ascii="Times New Roman" w:hAnsi="Times New Roman" w:cs="Times New Roman"/>
                <w:sz w:val="24"/>
                <w:u w:val="single"/>
                <w:vertAlign w:val="superscript"/>
                <w:lang w:val="en-US"/>
              </w:rPr>
              <w:t>1</w:t>
            </w:r>
            <w:r w:rsidR="00E73FD2"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, </w:t>
            </w:r>
            <w:r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D.N.</w:t>
            </w:r>
            <w:r w:rsidR="00E73FD2"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Zadorozhnuy</w:t>
            </w:r>
            <w:r w:rsidR="00E73FD2" w:rsidRPr="00A71AB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 w:rsidR="00E73FD2" w:rsidRPr="00A71AB2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/>
              </w:rPr>
              <w:t xml:space="preserve"> </w:t>
            </w:r>
          </w:p>
          <w:p w:rsidR="00E73FD2" w:rsidRPr="00174DD2" w:rsidRDefault="00E73FD2" w:rsidP="00174DD2">
            <w:pPr>
              <w:ind w:left="459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D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4DD2" w:rsidRP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Earth Sciences, St. Petersburg State University</w:t>
            </w:r>
            <w:r w:rsidRP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Saint Petersburg, Russia</w:t>
            </w:r>
          </w:p>
          <w:p w:rsidR="00E73FD2" w:rsidRPr="00174DD2" w:rsidRDefault="00E73FD2" w:rsidP="00174DD2">
            <w:pPr>
              <w:ind w:left="459" w:right="4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D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4DD2" w:rsidRP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Scientific Research Geological Exploration Institute of Non-Ferrous and Noble Metals</w:t>
            </w:r>
            <w:r w:rsidR="00174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Moscow, Russia</w:t>
            </w:r>
          </w:p>
          <w:p w:rsidR="00E73FD2" w:rsidRPr="00A71AB2" w:rsidRDefault="00214D06" w:rsidP="00A71A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Stress state determination and fluid pressure in the rock massif with using of the orientation of the secondary activated </w:t>
            </w:r>
            <w:r w:rsidR="00A71AB2" w:rsidRPr="00A71A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fractures </w:t>
            </w:r>
          </w:p>
          <w:p w:rsidR="00E73FD2" w:rsidRPr="00214D06" w:rsidRDefault="00E73FD2" w:rsidP="00A71AB2">
            <w:pPr>
              <w:spacing w:before="120"/>
              <w:ind w:left="460" w:right="46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73FD2" w:rsidRPr="00A71AB2" w:rsidRDefault="00A71AB2" w:rsidP="00DE3BFA">
            <w:pPr>
              <w:spacing w:before="120" w:line="360" w:lineRule="auto"/>
              <w:ind w:left="459" w:right="459" w:firstLine="55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etermination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tectonic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factors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resulting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stressed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state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fluid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pressure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… (</w:t>
            </w:r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text of the abstract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E73FD2" w:rsidRPr="00A71AB2" w:rsidRDefault="00A71AB2" w:rsidP="00DE3BFA">
            <w:pPr>
              <w:spacing w:line="360" w:lineRule="auto"/>
              <w:ind w:left="459" w:right="459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References</w:t>
            </w:r>
          </w:p>
          <w:p w:rsidR="00E73FD2" w:rsidRPr="00A71AB2" w:rsidRDefault="00E73FD2" w:rsidP="00DE3BFA">
            <w:pPr>
              <w:spacing w:before="120" w:line="360" w:lineRule="auto"/>
              <w:ind w:left="459" w:right="459"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1. </w:t>
            </w:r>
            <w:proofErr w:type="spellStart"/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Voytenko</w:t>
            </w:r>
            <w:proofErr w:type="spellEnd"/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V.N.</w:t>
            </w:r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Zadorozhnuy</w:t>
            </w:r>
            <w:proofErr w:type="spellEnd"/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A71AB2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 w:rsidR="00A71AB2">
              <w:rPr>
                <w:rFonts w:ascii="Times New Roman" w:hAnsi="Times New Roman" w:cs="Times New Roman"/>
                <w:i/>
                <w:sz w:val="24"/>
                <w:lang w:val="en-US"/>
              </w:rPr>
              <w:t>N</w:t>
            </w:r>
            <w:r w:rsidR="00A71AB2"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Analysis</w:t>
            </w:r>
            <w:r w:rsidR="00A71AB2"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="00A71AB2"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="00A71AB2"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palaeotensions</w:t>
            </w:r>
            <w:proofErr w:type="spellEnd"/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 xml:space="preserve"> with using of the orientations of the</w:t>
            </w:r>
            <w:r w:rsidR="00A71AB2"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stretching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 xml:space="preserve">fractures. 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//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Materials of the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IV </w:t>
            </w:r>
            <w:proofErr w:type="spellStart"/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tectonophysical</w:t>
            </w:r>
            <w:proofErr w:type="spellEnd"/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 xml:space="preserve"> seminar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A71AB2">
              <w:rPr>
                <w:rFonts w:ascii="Times New Roman" w:hAnsi="Times New Roman" w:cs="Times New Roman"/>
                <w:sz w:val="24"/>
                <w:lang w:val="en-US"/>
              </w:rPr>
              <w:t>Abstract vol.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71AB2">
              <w:rPr>
                <w:rFonts w:ascii="Times New Roman" w:hAnsi="Times New Roman" w:cs="Times New Roman"/>
                <w:sz w:val="24"/>
              </w:rPr>
              <w:t>М</w:t>
            </w:r>
            <w:r w:rsidRPr="00AA0F9D">
              <w:rPr>
                <w:rFonts w:ascii="Times New Roman" w:hAnsi="Times New Roman" w:cs="Times New Roman"/>
                <w:sz w:val="24"/>
              </w:rPr>
              <w:t xml:space="preserve">.: </w:t>
            </w:r>
            <w:proofErr w:type="spellStart"/>
            <w:r w:rsidR="00AA0F9D">
              <w:rPr>
                <w:rFonts w:ascii="Times New Roman" w:hAnsi="Times New Roman" w:cs="Times New Roman"/>
                <w:sz w:val="24"/>
                <w:lang w:val="en-US"/>
              </w:rPr>
              <w:t>Eds</w:t>
            </w:r>
            <w:proofErr w:type="spellEnd"/>
            <w:r w:rsidR="00AA0F9D" w:rsidRPr="00AA0F9D">
              <w:rPr>
                <w:rFonts w:ascii="Times New Roman" w:hAnsi="Times New Roman" w:cs="Times New Roman"/>
                <w:sz w:val="24"/>
              </w:rPr>
              <w:t>.</w:t>
            </w:r>
            <w:r w:rsidRPr="00A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F9D" w:rsidRPr="00AA0F9D">
              <w:rPr>
                <w:rFonts w:ascii="Times New Roman" w:hAnsi="Times New Roman" w:cs="Times New Roman"/>
                <w:sz w:val="24"/>
                <w:lang w:val="en-US"/>
              </w:rPr>
              <w:t>Schmidt Institute of Physics of the Earth of the RAS</w:t>
            </w:r>
            <w:r w:rsidRPr="00AA0F9D">
              <w:rPr>
                <w:rFonts w:ascii="Times New Roman" w:hAnsi="Times New Roman" w:cs="Times New Roman"/>
                <w:sz w:val="24"/>
                <w:lang w:val="en-US"/>
              </w:rPr>
              <w:t>, 2015</w:t>
            </w:r>
            <w:r w:rsidR="00AA0F9D">
              <w:rPr>
                <w:rFonts w:ascii="Times New Roman" w:hAnsi="Times New Roman" w:cs="Times New Roman"/>
                <w:sz w:val="24"/>
                <w:lang w:val="en-US"/>
              </w:rPr>
              <w:t>. P</w:t>
            </w:r>
            <w:r w:rsidRPr="00AA0F9D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71AB2">
              <w:rPr>
                <w:rFonts w:ascii="Times New Roman" w:hAnsi="Times New Roman" w:cs="Times New Roman"/>
                <w:sz w:val="24"/>
              </w:rPr>
              <w:t>42–51. (</w:t>
            </w:r>
            <w:r w:rsidR="00AA0F9D">
              <w:rPr>
                <w:rFonts w:ascii="Times New Roman" w:hAnsi="Times New Roman" w:cs="Times New Roman"/>
                <w:i/>
                <w:sz w:val="24"/>
                <w:lang w:val="en-US"/>
              </w:rPr>
              <w:t>for</w:t>
            </w:r>
            <w:r w:rsidR="00AA0F9D" w:rsidRPr="00AA0F9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A0F9D">
              <w:rPr>
                <w:rFonts w:ascii="Times New Roman" w:hAnsi="Times New Roman" w:cs="Times New Roman"/>
                <w:i/>
                <w:sz w:val="24"/>
                <w:lang w:val="en-US"/>
              </w:rPr>
              <w:t>abstracts</w:t>
            </w:r>
            <w:r w:rsidRPr="00A71AB2">
              <w:rPr>
                <w:rFonts w:ascii="Times New Roman" w:hAnsi="Times New Roman" w:cs="Times New Roman"/>
                <w:sz w:val="24"/>
              </w:rPr>
              <w:t>).</w:t>
            </w:r>
          </w:p>
          <w:p w:rsidR="00E73FD2" w:rsidRPr="00A71AB2" w:rsidRDefault="00E73FD2" w:rsidP="001A4E4A">
            <w:pPr>
              <w:spacing w:before="120" w:line="360" w:lineRule="auto"/>
              <w:ind w:left="459" w:right="459"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AA0F9D">
              <w:rPr>
                <w:rFonts w:ascii="Times New Roman" w:hAnsi="Times New Roman" w:cs="Times New Roman"/>
                <w:sz w:val="24"/>
                <w:lang w:val="en-US"/>
              </w:rPr>
              <w:t xml:space="preserve">2. </w:t>
            </w:r>
            <w:proofErr w:type="spellStart"/>
            <w:r w:rsidR="00AA0F9D" w:rsidRPr="00AA0F9D">
              <w:rPr>
                <w:rFonts w:ascii="Times New Roman" w:hAnsi="Times New Roman" w:cs="Times New Roman"/>
                <w:i/>
                <w:sz w:val="24"/>
                <w:lang w:val="en-US"/>
              </w:rPr>
              <w:t>Rebetsky</w:t>
            </w:r>
            <w:proofErr w:type="spellEnd"/>
            <w:r w:rsidRPr="00AA0F9D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AA0F9D">
              <w:rPr>
                <w:rFonts w:ascii="Times New Roman" w:hAnsi="Times New Roman" w:cs="Times New Roman"/>
                <w:i/>
                <w:sz w:val="24"/>
                <w:lang w:val="en-US"/>
              </w:rPr>
              <w:t>Yu</w:t>
            </w:r>
            <w:r w:rsidRPr="00AA0F9D"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 w:rsidR="00AA0F9D" w:rsidRPr="00AA0F9D">
              <w:rPr>
                <w:rFonts w:ascii="Times New Roman" w:hAnsi="Times New Roman" w:cs="Times New Roman"/>
                <w:i/>
                <w:sz w:val="24"/>
                <w:lang w:val="en-US"/>
              </w:rPr>
              <w:t>L</w:t>
            </w:r>
            <w:proofErr w:type="spellEnd"/>
            <w:r w:rsidRPr="00AA0F9D"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 w:rsidRPr="00AA0F9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A0F9D" w:rsidRPr="00AA0F9D">
              <w:rPr>
                <w:rFonts w:ascii="Times New Roman" w:hAnsi="Times New Roman" w:cs="Times New Roman"/>
                <w:sz w:val="24"/>
                <w:lang w:val="en-US"/>
              </w:rPr>
              <w:t xml:space="preserve">Tectonic stresses </w:t>
            </w:r>
            <w:r w:rsidR="00AA0F9D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="00AA0F9D" w:rsidRPr="00AA0F9D">
              <w:rPr>
                <w:lang w:val="en-US"/>
              </w:rPr>
              <w:t xml:space="preserve"> </w:t>
            </w:r>
            <w:r w:rsidR="00AA0F9D" w:rsidRPr="00AA0F9D">
              <w:rPr>
                <w:rFonts w:ascii="Times New Roman" w:hAnsi="Times New Roman" w:cs="Times New Roman"/>
                <w:sz w:val="24"/>
                <w:lang w:val="en-US"/>
              </w:rPr>
              <w:t>strength of natural massifs</w:t>
            </w:r>
            <w:r w:rsidRPr="00AA0F9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A71AB2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="00AA0F9D">
              <w:rPr>
                <w:rFonts w:ascii="Times New Roman" w:hAnsi="Times New Roman" w:cs="Times New Roman"/>
                <w:sz w:val="24"/>
                <w:lang w:val="en-US"/>
              </w:rPr>
              <w:t>Akademkniga</w:t>
            </w:r>
            <w:proofErr w:type="spellEnd"/>
            <w:r w:rsidRPr="00A71AB2">
              <w:rPr>
                <w:rFonts w:ascii="Times New Roman" w:hAnsi="Times New Roman" w:cs="Times New Roman"/>
                <w:sz w:val="24"/>
              </w:rPr>
              <w:t xml:space="preserve">, 2007. 406 </w:t>
            </w:r>
            <w:r w:rsidR="00AA0F9D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71AB2">
              <w:rPr>
                <w:rFonts w:ascii="Times New Roman" w:hAnsi="Times New Roman" w:cs="Times New Roman"/>
                <w:sz w:val="24"/>
              </w:rPr>
              <w:t>. (</w:t>
            </w:r>
            <w:r w:rsidR="00AA0F9D">
              <w:rPr>
                <w:rFonts w:ascii="Times New Roman" w:hAnsi="Times New Roman" w:cs="Times New Roman"/>
                <w:i/>
                <w:sz w:val="24"/>
                <w:lang w:val="en-US"/>
              </w:rPr>
              <w:t>for books</w:t>
            </w:r>
            <w:r w:rsidRPr="00A71AB2">
              <w:rPr>
                <w:rFonts w:ascii="Times New Roman" w:hAnsi="Times New Roman" w:cs="Times New Roman"/>
                <w:sz w:val="24"/>
              </w:rPr>
              <w:t>).</w:t>
            </w:r>
          </w:p>
          <w:p w:rsidR="00E73FD2" w:rsidRPr="00A71AB2" w:rsidRDefault="00E73FD2" w:rsidP="001A4E4A">
            <w:pPr>
              <w:spacing w:before="120" w:line="360" w:lineRule="auto"/>
              <w:ind w:left="459" w:right="459"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A71AB2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Mondal</w:t>
            </w:r>
            <w:proofErr w:type="spellEnd"/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T.K., </w:t>
            </w:r>
            <w:proofErr w:type="spellStart"/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>Mamtani</w:t>
            </w:r>
            <w:proofErr w:type="spellEnd"/>
            <w:r w:rsidRPr="00A71AB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M.A.</w:t>
            </w:r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3-D Mohr circle construction using vein orientation data from </w:t>
            </w:r>
            <w:proofErr w:type="spellStart"/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>Gadag</w:t>
            </w:r>
            <w:proofErr w:type="spellEnd"/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smartTag w:uri="urn:schemas-microsoft-com:office:smarttags" w:element="place">
              <w:r w:rsidRPr="00A71AB2">
                <w:rPr>
                  <w:rFonts w:ascii="Times New Roman" w:hAnsi="Times New Roman" w:cs="Times New Roman"/>
                  <w:sz w:val="24"/>
                  <w:lang w:val="en-US"/>
                </w:rPr>
                <w:t>Southern India</w:t>
              </w:r>
            </w:smartTag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) – Implications to recognize fluid pressure fluctuation // J. </w:t>
            </w:r>
            <w:proofErr w:type="spellStart"/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>Struct</w:t>
            </w:r>
            <w:proofErr w:type="spellEnd"/>
            <w:r w:rsidRPr="00A71AB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A71AB2">
              <w:rPr>
                <w:rFonts w:ascii="Times New Roman" w:hAnsi="Times New Roman" w:cs="Times New Roman"/>
                <w:sz w:val="24"/>
              </w:rPr>
              <w:t>Geol</w:t>
            </w:r>
            <w:proofErr w:type="spellEnd"/>
            <w:r w:rsidRPr="00A71AB2">
              <w:rPr>
                <w:rFonts w:ascii="Times New Roman" w:hAnsi="Times New Roman" w:cs="Times New Roman"/>
                <w:sz w:val="24"/>
              </w:rPr>
              <w:t>. 2013. № 56. Р. 45–56. (</w:t>
            </w:r>
            <w:r w:rsidR="00AA0F9D">
              <w:rPr>
                <w:rFonts w:ascii="Times New Roman" w:hAnsi="Times New Roman" w:cs="Times New Roman"/>
                <w:i/>
                <w:sz w:val="24"/>
                <w:lang w:val="en-US"/>
              </w:rPr>
              <w:t>for journals</w:t>
            </w:r>
            <w:r w:rsidRPr="00A71AB2">
              <w:rPr>
                <w:rFonts w:ascii="Times New Roman" w:hAnsi="Times New Roman" w:cs="Times New Roman"/>
                <w:sz w:val="24"/>
              </w:rPr>
              <w:t>).</w:t>
            </w:r>
          </w:p>
          <w:p w:rsidR="00E73FD2" w:rsidRPr="00556653" w:rsidRDefault="00E73FD2" w:rsidP="001A4E4A">
            <w:pPr>
              <w:spacing w:before="120"/>
              <w:ind w:left="460" w:right="4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73FD2" w:rsidRPr="00DE3BFA" w:rsidRDefault="00E73FD2" w:rsidP="00E73FD2">
      <w:pPr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26215</wp:posOffset>
                </wp:positionV>
                <wp:extent cx="724807" cy="65315"/>
                <wp:effectExtent l="0" t="38100" r="56515" b="685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07" cy="6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B91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2.05pt" to="14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" o:allowincell="f">
                <v:stroke startarrowwidth="narrow" startarrowlength="long" endarrow="block" endarrowwidth="narrow" endarrowlength="long"/>
              </v:line>
            </w:pict>
          </mc:Fallback>
        </mc:AlternateContent>
      </w:r>
      <w:r w:rsidRPr="00876373">
        <w:t xml:space="preserve"> </w:t>
      </w:r>
      <w:r w:rsidR="00174DD2">
        <w:tab/>
      </w:r>
      <w:r w:rsidRPr="00DE3BFA">
        <w:rPr>
          <w:rFonts w:ascii="Times New Roman" w:hAnsi="Times New Roman" w:cs="Times New Roman"/>
        </w:rPr>
        <w:t>А4</w:t>
      </w:r>
      <w:r w:rsidR="00174DD2" w:rsidRPr="00DE3BFA">
        <w:rPr>
          <w:rFonts w:ascii="Times New Roman" w:hAnsi="Times New Roman" w:cs="Times New Roman"/>
        </w:rPr>
        <w:t xml:space="preserve"> </w:t>
      </w:r>
      <w:r w:rsidR="00174DD2" w:rsidRPr="00DE3BFA">
        <w:rPr>
          <w:rFonts w:ascii="Times New Roman" w:hAnsi="Times New Roman" w:cs="Times New Roman"/>
          <w:lang w:val="en-US"/>
        </w:rPr>
        <w:t>format</w:t>
      </w:r>
    </w:p>
    <w:p w:rsidR="00E73FD2" w:rsidRDefault="00E73FD2" w:rsidP="00E73FD2">
      <w:pPr>
        <w:jc w:val="both"/>
      </w:pPr>
      <w:r w:rsidRPr="00DE3BFA">
        <w:rPr>
          <w:rFonts w:ascii="Times New Roman" w:hAnsi="Times New Roman" w:cs="Times New Roman"/>
        </w:rPr>
        <w:t>Р.</w:t>
      </w:r>
      <w:r w:rsidRPr="00DE3BFA">
        <w:rPr>
          <w:rFonts w:ascii="Times New Roman" w:hAnsi="Times New Roman" w:cs="Times New Roman"/>
          <w:lang w:val="en-US"/>
        </w:rPr>
        <w:t>S</w:t>
      </w:r>
      <w:r w:rsidRPr="00DE3BFA">
        <w:rPr>
          <w:rFonts w:ascii="Times New Roman" w:hAnsi="Times New Roman" w:cs="Times New Roman"/>
        </w:rPr>
        <w:t xml:space="preserve">. </w:t>
      </w:r>
      <w:r w:rsidR="00DE3BFA" w:rsidRPr="00DE3BFA">
        <w:rPr>
          <w:rFonts w:ascii="Times New Roman" w:hAnsi="Times New Roman" w:cs="Times New Roman"/>
          <w:lang w:val="en-US"/>
        </w:rPr>
        <w:t>The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Organizing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Committee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informs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you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that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in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the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case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of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the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lack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of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financial</w:t>
      </w:r>
      <w:r w:rsidR="00DE3BFA" w:rsidRPr="00DE3BFA">
        <w:rPr>
          <w:rFonts w:ascii="Times New Roman" w:hAnsi="Times New Roman" w:cs="Times New Roman"/>
        </w:rPr>
        <w:t xml:space="preserve"> </w:t>
      </w:r>
      <w:r w:rsidR="00DE3BFA" w:rsidRPr="00DE3BFA">
        <w:rPr>
          <w:rFonts w:ascii="Times New Roman" w:hAnsi="Times New Roman" w:cs="Times New Roman"/>
          <w:lang w:val="en-US"/>
        </w:rPr>
        <w:t>support</w:t>
      </w:r>
      <w:r w:rsidR="00DE3BFA" w:rsidRPr="00DE3BFA">
        <w:rPr>
          <w:rFonts w:ascii="Times New Roman" w:hAnsi="Times New Roman" w:cs="Times New Roman"/>
        </w:rPr>
        <w:t xml:space="preserve">, </w:t>
      </w:r>
      <w:r w:rsidR="00DE3BFA" w:rsidRPr="00DE3BFA">
        <w:rPr>
          <w:rFonts w:ascii="Times New Roman" w:hAnsi="Times New Roman" w:cs="Times New Roman"/>
          <w:b/>
          <w:lang w:val="en-US"/>
        </w:rPr>
        <w:t>editorial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correction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of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the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abstracts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will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not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be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provided</w:t>
      </w:r>
      <w:r w:rsidR="00DE3BFA" w:rsidRPr="00DE3BFA">
        <w:rPr>
          <w:rFonts w:ascii="Times New Roman" w:hAnsi="Times New Roman" w:cs="Times New Roman"/>
          <w:b/>
        </w:rPr>
        <w:t xml:space="preserve">. </w:t>
      </w:r>
      <w:r w:rsidR="00DE3BFA" w:rsidRPr="00DE3BFA">
        <w:rPr>
          <w:rFonts w:ascii="Times New Roman" w:hAnsi="Times New Roman" w:cs="Times New Roman"/>
          <w:b/>
          <w:lang w:val="en-US"/>
        </w:rPr>
        <w:t>These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will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be</w:t>
      </w:r>
      <w:r w:rsidR="00DE3BFA" w:rsidRPr="00DE3BFA">
        <w:rPr>
          <w:rFonts w:ascii="Times New Roman" w:hAnsi="Times New Roman" w:cs="Times New Roman"/>
          <w:b/>
        </w:rPr>
        <w:t xml:space="preserve"> </w:t>
      </w:r>
      <w:r w:rsidR="00DE3BFA" w:rsidRPr="00DE3BFA">
        <w:rPr>
          <w:rFonts w:ascii="Times New Roman" w:hAnsi="Times New Roman" w:cs="Times New Roman"/>
          <w:b/>
          <w:lang w:val="en-US"/>
        </w:rPr>
        <w:t>published</w:t>
      </w:r>
      <w:r w:rsidR="00DE3BFA" w:rsidRPr="00DE3BFA">
        <w:rPr>
          <w:rFonts w:ascii="Times New Roman" w:hAnsi="Times New Roman" w:cs="Times New Roman"/>
          <w:b/>
        </w:rPr>
        <w:t xml:space="preserve"> in </w:t>
      </w:r>
      <w:proofErr w:type="spellStart"/>
      <w:r w:rsidR="00DE3BFA" w:rsidRPr="00DE3BFA">
        <w:rPr>
          <w:rFonts w:ascii="Times New Roman" w:hAnsi="Times New Roman" w:cs="Times New Roman"/>
          <w:b/>
        </w:rPr>
        <w:t>the</w:t>
      </w:r>
      <w:proofErr w:type="spellEnd"/>
      <w:r w:rsidR="00DE3BFA" w:rsidRPr="00DE3BFA">
        <w:rPr>
          <w:rFonts w:ascii="Times New Roman" w:hAnsi="Times New Roman" w:cs="Times New Roman"/>
          <w:b/>
        </w:rPr>
        <w:t xml:space="preserve"> </w:t>
      </w:r>
      <w:proofErr w:type="spellStart"/>
      <w:r w:rsidR="00DE3BFA" w:rsidRPr="00DE3BFA">
        <w:rPr>
          <w:rFonts w:ascii="Times New Roman" w:hAnsi="Times New Roman" w:cs="Times New Roman"/>
          <w:b/>
        </w:rPr>
        <w:t>author's</w:t>
      </w:r>
      <w:proofErr w:type="spellEnd"/>
      <w:r w:rsidR="00DE3BFA" w:rsidRPr="00DE3BFA">
        <w:rPr>
          <w:rFonts w:ascii="Times New Roman" w:hAnsi="Times New Roman" w:cs="Times New Roman"/>
          <w:b/>
        </w:rPr>
        <w:t xml:space="preserve"> </w:t>
      </w:r>
      <w:proofErr w:type="spellStart"/>
      <w:r w:rsidR="00DE3BFA" w:rsidRPr="00DE3BFA">
        <w:rPr>
          <w:rFonts w:ascii="Times New Roman" w:hAnsi="Times New Roman" w:cs="Times New Roman"/>
          <w:b/>
        </w:rPr>
        <w:t>edition</w:t>
      </w:r>
      <w:proofErr w:type="spellEnd"/>
      <w:r w:rsidR="00DE3BFA" w:rsidRPr="00DE3BFA">
        <w:rPr>
          <w:rFonts w:ascii="Times New Roman" w:hAnsi="Times New Roman" w:cs="Times New Roman"/>
        </w:rPr>
        <w:t>.</w:t>
      </w:r>
      <w:r w:rsidR="00DE3BFA" w:rsidRPr="00DE3BFA">
        <w:t xml:space="preserve"> </w:t>
      </w:r>
    </w:p>
    <w:p w:rsidR="00842BF8" w:rsidRPr="00A6315D" w:rsidRDefault="00842BF8" w:rsidP="00A6315D">
      <w:pPr>
        <w:jc w:val="center"/>
        <w:rPr>
          <w:rFonts w:ascii="Times New Roman" w:hAnsi="Times New Roman" w:cs="Times New Roman"/>
          <w:b/>
          <w:sz w:val="28"/>
        </w:rPr>
      </w:pPr>
    </w:p>
    <w:sectPr w:rsidR="00842BF8" w:rsidRPr="00A6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6F0B"/>
    <w:multiLevelType w:val="hybridMultilevel"/>
    <w:tmpl w:val="C62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F92"/>
    <w:multiLevelType w:val="hybridMultilevel"/>
    <w:tmpl w:val="A0DA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6"/>
    <w:rsid w:val="0003238E"/>
    <w:rsid w:val="00033055"/>
    <w:rsid w:val="000A10E0"/>
    <w:rsid w:val="000A2D9D"/>
    <w:rsid w:val="000B067A"/>
    <w:rsid w:val="00103DC7"/>
    <w:rsid w:val="0013766F"/>
    <w:rsid w:val="00174DD2"/>
    <w:rsid w:val="001F6902"/>
    <w:rsid w:val="00214D06"/>
    <w:rsid w:val="00392146"/>
    <w:rsid w:val="00404A1E"/>
    <w:rsid w:val="00442C3E"/>
    <w:rsid w:val="00451C9C"/>
    <w:rsid w:val="00472DE2"/>
    <w:rsid w:val="004814C9"/>
    <w:rsid w:val="004E3EA5"/>
    <w:rsid w:val="00522BF4"/>
    <w:rsid w:val="005512B7"/>
    <w:rsid w:val="00556653"/>
    <w:rsid w:val="006229CF"/>
    <w:rsid w:val="006662DA"/>
    <w:rsid w:val="00690F44"/>
    <w:rsid w:val="00780612"/>
    <w:rsid w:val="00796856"/>
    <w:rsid w:val="007F7864"/>
    <w:rsid w:val="0083183C"/>
    <w:rsid w:val="00842BF8"/>
    <w:rsid w:val="00863645"/>
    <w:rsid w:val="008B6F74"/>
    <w:rsid w:val="008C2F10"/>
    <w:rsid w:val="008D56B2"/>
    <w:rsid w:val="0091355B"/>
    <w:rsid w:val="009277BF"/>
    <w:rsid w:val="00964DE5"/>
    <w:rsid w:val="009D4FC9"/>
    <w:rsid w:val="009E517E"/>
    <w:rsid w:val="00A6315D"/>
    <w:rsid w:val="00A71AB2"/>
    <w:rsid w:val="00A767B2"/>
    <w:rsid w:val="00AA0F9D"/>
    <w:rsid w:val="00AD0E08"/>
    <w:rsid w:val="00B651FF"/>
    <w:rsid w:val="00BD2D48"/>
    <w:rsid w:val="00C05183"/>
    <w:rsid w:val="00C27812"/>
    <w:rsid w:val="00CA2BF3"/>
    <w:rsid w:val="00CE7B00"/>
    <w:rsid w:val="00D216D6"/>
    <w:rsid w:val="00D66898"/>
    <w:rsid w:val="00D72622"/>
    <w:rsid w:val="00DE3BFA"/>
    <w:rsid w:val="00E06DDA"/>
    <w:rsid w:val="00E73FD2"/>
    <w:rsid w:val="00E86847"/>
    <w:rsid w:val="00ED5688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8F0BD3E"/>
  <w15:chartTrackingRefBased/>
  <w15:docId w15:val="{36402549-1BF1-4FE7-BFDD-291C34F5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73FD2"/>
    <w:pPr>
      <w:keepNext/>
      <w:spacing w:after="0" w:line="240" w:lineRule="auto"/>
      <w:ind w:left="460" w:right="460"/>
      <w:outlineLvl w:val="1"/>
    </w:pPr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3FD2"/>
    <w:pPr>
      <w:keepNext/>
      <w:spacing w:before="120" w:after="0" w:line="240" w:lineRule="auto"/>
      <w:ind w:left="459" w:right="459"/>
      <w:outlineLvl w:val="2"/>
    </w:pPr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3FD2"/>
    <w:pPr>
      <w:keepNext/>
      <w:spacing w:before="48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48"/>
    <w:pPr>
      <w:ind w:left="720"/>
      <w:contextualSpacing/>
    </w:pPr>
  </w:style>
  <w:style w:type="paragraph" w:customStyle="1" w:styleId="11">
    <w:name w:val="заголовок 1"/>
    <w:basedOn w:val="a"/>
    <w:next w:val="a"/>
    <w:rsid w:val="00A631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A6315D"/>
    <w:pPr>
      <w:autoSpaceDE w:val="0"/>
      <w:autoSpaceDN w:val="0"/>
      <w:spacing w:after="0" w:line="300" w:lineRule="exact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Знак"/>
    <w:basedOn w:val="a0"/>
    <w:link w:val="a4"/>
    <w:rsid w:val="00A6315D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A6315D"/>
    <w:pPr>
      <w:autoSpaceDE w:val="0"/>
      <w:autoSpaceDN w:val="0"/>
      <w:spacing w:after="0" w:line="340" w:lineRule="exac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rsid w:val="00A6315D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A6315D"/>
    <w:pPr>
      <w:autoSpaceDE w:val="0"/>
      <w:autoSpaceDN w:val="0"/>
      <w:spacing w:after="120" w:line="320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A6315D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9277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73FD2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3FD2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3FD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ras.ru/struct/5/20/index.php" TargetMode="External"/><Relationship Id="rId5" Type="http://schemas.openxmlformats.org/officeDocument/2006/relationships/hyperlink" Target="mailto:tect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</dc:creator>
  <cp:keywords/>
  <dc:description/>
  <cp:lastModifiedBy>A.P.</cp:lastModifiedBy>
  <cp:revision>43</cp:revision>
  <dcterms:created xsi:type="dcterms:W3CDTF">2019-08-26T06:49:00Z</dcterms:created>
  <dcterms:modified xsi:type="dcterms:W3CDTF">2019-08-26T18:04:00Z</dcterms:modified>
</cp:coreProperties>
</file>